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81B" w:rsidRDefault="0044581B" w:rsidP="0044581B">
      <w:pPr>
        <w:spacing w:after="0" w:line="360" w:lineRule="atLeast"/>
        <w:jc w:val="thaiDistribute"/>
        <w:rPr>
          <w:rFonts w:asciiTheme="majorBidi" w:hAnsiTheme="majorBidi" w:cstheme="majorBidi"/>
          <w:b/>
          <w:bCs/>
          <w:sz w:val="28"/>
          <w:lang w:val="en-GB"/>
        </w:rPr>
      </w:pPr>
    </w:p>
    <w:p w:rsidR="00DA581B" w:rsidRPr="00464839" w:rsidRDefault="00797B76" w:rsidP="0044581B">
      <w:pPr>
        <w:spacing w:after="0" w:line="360" w:lineRule="atLeast"/>
        <w:jc w:val="thaiDistribute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  <w:cs/>
          <w:lang w:val="en-GB"/>
        </w:rPr>
        <w:t xml:space="preserve">อะกริเทคนิก้า เอเชีย </w:t>
      </w:r>
      <w:r>
        <w:rPr>
          <w:rFonts w:asciiTheme="majorBidi" w:hAnsiTheme="majorBidi" w:cstheme="majorBidi" w:hint="cs"/>
          <w:b/>
          <w:bCs/>
          <w:sz w:val="28"/>
          <w:cs/>
          <w:lang w:val="en-GB"/>
        </w:rPr>
        <w:t>ดึง</w:t>
      </w:r>
      <w:r w:rsidR="00DA581B" w:rsidRPr="00B10D08">
        <w:rPr>
          <w:rFonts w:asciiTheme="majorBidi" w:hAnsiTheme="majorBidi" w:cstheme="majorBidi"/>
          <w:b/>
          <w:bCs/>
          <w:sz w:val="28"/>
          <w:cs/>
          <w:lang w:val="en-GB"/>
        </w:rPr>
        <w:t>แอ็คโค และ มาชิโอ กาสพาร์โด นำเทคโนโลยีการเกษตร</w:t>
      </w:r>
      <w:r>
        <w:rPr>
          <w:rFonts w:asciiTheme="majorBidi" w:hAnsiTheme="majorBidi" w:cstheme="majorBidi" w:hint="cs"/>
          <w:b/>
          <w:bCs/>
          <w:sz w:val="28"/>
          <w:cs/>
          <w:lang w:val="en-GB"/>
        </w:rPr>
        <w:t>ระดับโลก</w:t>
      </w:r>
      <w:r w:rsidR="00DA581B" w:rsidRPr="00B10D08">
        <w:rPr>
          <w:rFonts w:asciiTheme="majorBidi" w:hAnsiTheme="majorBidi" w:cstheme="majorBidi"/>
          <w:b/>
          <w:bCs/>
          <w:sz w:val="28"/>
          <w:cs/>
          <w:lang w:val="en-GB"/>
        </w:rPr>
        <w:t>รุกตลาดเอเชีย</w:t>
      </w:r>
    </w:p>
    <w:p w:rsidR="0044581B" w:rsidRPr="00B10D08" w:rsidRDefault="0044581B" w:rsidP="0044581B">
      <w:pPr>
        <w:spacing w:after="0" w:line="360" w:lineRule="atLeast"/>
        <w:jc w:val="thaiDistribute"/>
        <w:rPr>
          <w:rFonts w:asciiTheme="majorBidi" w:hAnsiTheme="majorBidi" w:cstheme="majorBidi"/>
          <w:b/>
          <w:bCs/>
          <w:sz w:val="28"/>
          <w:cs/>
          <w:lang w:val="en-GB"/>
        </w:rPr>
      </w:pPr>
    </w:p>
    <w:p w:rsidR="0072686F" w:rsidRPr="00B10D08" w:rsidRDefault="00ED28E3" w:rsidP="0044581B">
      <w:pPr>
        <w:spacing w:after="0" w:line="360" w:lineRule="atLeast"/>
        <w:jc w:val="thaiDistribute"/>
        <w:rPr>
          <w:rFonts w:asciiTheme="majorBidi" w:hAnsiTheme="majorBidi" w:cstheme="majorBidi"/>
          <w:b/>
          <w:bCs/>
          <w:sz w:val="28"/>
          <w:lang w:val="en-GB"/>
        </w:rPr>
      </w:pPr>
      <w:r w:rsidRPr="00B10D08">
        <w:rPr>
          <w:rFonts w:asciiTheme="majorBidi" w:hAnsiTheme="majorBidi" w:cstheme="majorBidi"/>
          <w:b/>
          <w:bCs/>
          <w:noProof/>
          <w:sz w:val="28"/>
        </w:rPr>
        <w:drawing>
          <wp:inline distT="0" distB="0" distL="0" distR="0" wp14:anchorId="53B9F10E" wp14:editId="1F61895E">
            <wp:extent cx="5939462" cy="2983865"/>
            <wp:effectExtent l="0" t="0" r="4445" b="6985"/>
            <wp:docPr id="2" name="Grafik 2" descr="G:\Projekte\Geschaeftsbereich_III\Agritechnica Asia\PR + Kommunikation\Pressemeldung\Massey Fergu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e\Geschaeftsbereich_III\Agritechnica Asia\PR + Kommunikation\Pressemeldung\Massey Fergus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7988" r="9417" b="10010"/>
                    <a:stretch/>
                  </pic:blipFill>
                  <pic:spPr bwMode="auto">
                    <a:xfrm>
                      <a:off x="0" y="0"/>
                      <a:ext cx="5940000" cy="29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B76" w:rsidRDefault="00DA581B" w:rsidP="0044581B">
      <w:pPr>
        <w:spacing w:after="0" w:line="360" w:lineRule="atLeast"/>
        <w:jc w:val="thaiDistribute"/>
        <w:rPr>
          <w:rFonts w:asciiTheme="majorBidi" w:hAnsiTheme="majorBidi" w:cstheme="majorBidi"/>
          <w:bCs/>
          <w:sz w:val="28"/>
          <w:szCs w:val="32"/>
        </w:rPr>
      </w:pPr>
      <w:r w:rsidRPr="00B10D08">
        <w:rPr>
          <w:rFonts w:asciiTheme="majorBidi" w:hAnsiTheme="majorBidi" w:cstheme="majorBidi"/>
          <w:bCs/>
          <w:sz w:val="28"/>
          <w:cs/>
          <w:lang w:val="en-GB"/>
        </w:rPr>
        <w:t>ที่มา</w:t>
      </w:r>
      <w:r w:rsidR="007B4BFE" w:rsidRPr="00B10D08">
        <w:rPr>
          <w:rFonts w:asciiTheme="majorBidi" w:hAnsiTheme="majorBidi" w:cstheme="majorBidi"/>
          <w:bCs/>
          <w:sz w:val="28"/>
          <w:lang w:val="en-GB"/>
        </w:rPr>
        <w:t xml:space="preserve">: </w:t>
      </w:r>
      <w:r w:rsidRPr="00B10D08">
        <w:rPr>
          <w:rFonts w:asciiTheme="majorBidi" w:hAnsiTheme="majorBidi" w:cstheme="majorBidi"/>
          <w:bCs/>
          <w:sz w:val="24"/>
          <w:szCs w:val="24"/>
          <w:lang w:val="en-GB"/>
        </w:rPr>
        <w:t xml:space="preserve">Massey </w:t>
      </w:r>
      <w:proofErr w:type="spellStart"/>
      <w:r w:rsidRPr="00B10D08">
        <w:rPr>
          <w:rFonts w:asciiTheme="majorBidi" w:hAnsiTheme="majorBidi" w:cstheme="majorBidi"/>
          <w:bCs/>
          <w:sz w:val="24"/>
          <w:szCs w:val="24"/>
          <w:lang w:val="en-GB"/>
        </w:rPr>
        <w:t>Ferguso</w:t>
      </w:r>
      <w:proofErr w:type="spellEnd"/>
      <w:r w:rsidRPr="00B10D08">
        <w:rPr>
          <w:rFonts w:asciiTheme="majorBidi" w:hAnsiTheme="majorBidi" w:cstheme="majorBidi"/>
          <w:bCs/>
          <w:sz w:val="24"/>
          <w:szCs w:val="32"/>
        </w:rPr>
        <w:t>n</w:t>
      </w:r>
    </w:p>
    <w:p w:rsidR="0044581B" w:rsidRDefault="0044581B" w:rsidP="0044581B">
      <w:pPr>
        <w:spacing w:after="0" w:line="360" w:lineRule="atLeast"/>
        <w:jc w:val="thaiDistribute"/>
        <w:rPr>
          <w:rFonts w:asciiTheme="majorBidi" w:hAnsiTheme="majorBidi" w:cstheme="majorBidi"/>
          <w:bCs/>
          <w:sz w:val="28"/>
          <w:szCs w:val="32"/>
        </w:rPr>
      </w:pPr>
    </w:p>
    <w:p w:rsidR="00064291" w:rsidRPr="00064291" w:rsidRDefault="00064291" w:rsidP="00064291">
      <w:pPr>
        <w:jc w:val="both"/>
        <w:rPr>
          <w:rFonts w:asciiTheme="majorBidi" w:hAnsiTheme="majorBidi" w:cstheme="majorBidi"/>
          <w:sz w:val="28"/>
        </w:rPr>
      </w:pPr>
      <w:r w:rsidRPr="00064291">
        <w:rPr>
          <w:rFonts w:asciiTheme="majorBidi" w:hAnsiTheme="majorBidi" w:cstheme="majorBidi"/>
          <w:sz w:val="28"/>
          <w:cs/>
        </w:rPr>
        <w:t>กรุงเทพฯ/แฟรงเฟิร์ต – 13</w:t>
      </w:r>
      <w:r w:rsidRPr="00064291">
        <w:rPr>
          <w:rFonts w:asciiTheme="majorBidi" w:hAnsiTheme="majorBidi" w:cstheme="majorBidi"/>
          <w:sz w:val="28"/>
          <w:cs/>
        </w:rPr>
        <w:t xml:space="preserve"> กรกฏาคม </w:t>
      </w:r>
      <w:r w:rsidRPr="00064291">
        <w:rPr>
          <w:rFonts w:asciiTheme="majorBidi" w:hAnsiTheme="majorBidi" w:cstheme="majorBidi" w:hint="cs"/>
          <w:sz w:val="28"/>
          <w:cs/>
        </w:rPr>
        <w:t>2559</w:t>
      </w:r>
    </w:p>
    <w:p w:rsidR="00797B76" w:rsidRPr="00797B76" w:rsidRDefault="00DA581B" w:rsidP="0044581B">
      <w:pPr>
        <w:spacing w:after="0" w:line="360" w:lineRule="atLeast"/>
        <w:contextualSpacing/>
        <w:jc w:val="thaiDistribute"/>
        <w:rPr>
          <w:rFonts w:asciiTheme="majorBidi" w:hAnsiTheme="majorBidi" w:cstheme="majorBidi"/>
          <w:b/>
          <w:bCs/>
          <w:sz w:val="28"/>
          <w:cs/>
        </w:rPr>
      </w:pPr>
      <w:r w:rsidRPr="00B10D08">
        <w:rPr>
          <w:rFonts w:asciiTheme="majorBidi" w:hAnsiTheme="majorBidi" w:cstheme="majorBidi"/>
          <w:b/>
          <w:bCs/>
          <w:sz w:val="28"/>
          <w:cs/>
          <w:lang w:val="en-GB"/>
        </w:rPr>
        <w:t>ดีแอลจี อินเตอร์เนชัลแนล</w:t>
      </w:r>
      <w:r w:rsidR="00797B76">
        <w:rPr>
          <w:rFonts w:asciiTheme="majorBidi" w:hAnsiTheme="majorBidi" w:cstheme="majorBidi" w:hint="cs"/>
          <w:b/>
          <w:bCs/>
          <w:sz w:val="28"/>
          <w:cs/>
          <w:lang w:val="en-GB"/>
        </w:rPr>
        <w:t xml:space="preserve"> ที่ปรึกษาและผู้เชี่ยวชาญด้านเกษตรของยุโรปจากเยอรมัน </w:t>
      </w:r>
      <w:r w:rsidRPr="00B10D08">
        <w:rPr>
          <w:rFonts w:asciiTheme="majorBidi" w:hAnsiTheme="majorBidi" w:cstheme="majorBidi"/>
          <w:b/>
          <w:bCs/>
          <w:sz w:val="28"/>
          <w:cs/>
          <w:lang w:val="en-GB"/>
        </w:rPr>
        <w:t>และ วีเอ็นยู เอ็กซิบิชั่นส์ เอเชีย แปซิฟิค</w:t>
      </w:r>
      <w:r w:rsidR="00797B76">
        <w:rPr>
          <w:rFonts w:asciiTheme="majorBidi" w:hAnsiTheme="majorBidi" w:cstheme="majorBidi" w:hint="cs"/>
          <w:b/>
          <w:bCs/>
          <w:sz w:val="28"/>
          <w:cs/>
          <w:lang w:val="en-GB"/>
        </w:rPr>
        <w:t xml:space="preserve"> ผู้จัดงานแสดงสินค้าด้านเกษตรปศุสัตว์แนวหน้าของเอเชีย</w:t>
      </w:r>
      <w:r w:rsidR="00797B76">
        <w:rPr>
          <w:rFonts w:asciiTheme="majorBidi" w:hAnsiTheme="majorBidi" w:cstheme="majorBidi"/>
          <w:b/>
          <w:bCs/>
          <w:sz w:val="28"/>
          <w:cs/>
          <w:lang w:val="en-GB"/>
        </w:rPr>
        <w:t xml:space="preserve"> แถลงข่าวเปิดตัวความร่วมมือกับ</w:t>
      </w:r>
      <w:r w:rsidR="00797B76">
        <w:rPr>
          <w:rFonts w:asciiTheme="majorBidi" w:hAnsiTheme="majorBidi" w:cstheme="majorBidi" w:hint="cs"/>
          <w:b/>
          <w:bCs/>
          <w:sz w:val="28"/>
          <w:cs/>
          <w:lang w:val="en-GB"/>
        </w:rPr>
        <w:t xml:space="preserve">บริษัทยักษ์ใหญ่ </w:t>
      </w:r>
      <w:r w:rsidR="00797B76">
        <w:rPr>
          <w:rFonts w:asciiTheme="majorBidi" w:hAnsiTheme="majorBidi" w:cstheme="majorBidi"/>
          <w:b/>
          <w:bCs/>
          <w:sz w:val="28"/>
        </w:rPr>
        <w:br/>
        <w:t>“</w:t>
      </w:r>
      <w:r w:rsidRPr="00B10D08">
        <w:rPr>
          <w:rFonts w:asciiTheme="majorBidi" w:hAnsiTheme="majorBidi" w:cstheme="majorBidi"/>
          <w:b/>
          <w:bCs/>
          <w:sz w:val="28"/>
          <w:cs/>
          <w:lang w:val="en-GB"/>
        </w:rPr>
        <w:t>แอ็คโค และ มาชิโอ กาสพาร์โด</w:t>
      </w:r>
      <w:r w:rsidR="00797B76">
        <w:rPr>
          <w:rFonts w:asciiTheme="majorBidi" w:hAnsiTheme="majorBidi" w:cstheme="majorBidi"/>
          <w:b/>
          <w:bCs/>
          <w:sz w:val="28"/>
        </w:rPr>
        <w:t>”</w:t>
      </w:r>
      <w:r w:rsidRPr="00B10D08">
        <w:rPr>
          <w:rFonts w:asciiTheme="majorBidi" w:hAnsiTheme="majorBidi" w:cstheme="majorBidi"/>
          <w:b/>
          <w:bCs/>
          <w:sz w:val="28"/>
          <w:cs/>
          <w:lang w:val="en-GB"/>
        </w:rPr>
        <w:t xml:space="preserve"> </w:t>
      </w:r>
      <w:r w:rsidR="00797B76">
        <w:rPr>
          <w:rFonts w:asciiTheme="majorBidi" w:hAnsiTheme="majorBidi" w:cstheme="majorBidi" w:hint="cs"/>
          <w:b/>
          <w:bCs/>
          <w:sz w:val="28"/>
          <w:cs/>
          <w:lang w:val="en-GB"/>
        </w:rPr>
        <w:t xml:space="preserve">นำเทคโนโลยีและเครื่องมือการเกษตรรุกตลาดไทยและอาเซียนผ่านงานแสดงสินค้าด้านเครื่องจักรกลการเกษตรระดับโลกที่ได้เวียนมาจัดที่เมืองไทยเป็นครั้งแรก </w:t>
      </w:r>
      <w:r w:rsidR="00797B76">
        <w:rPr>
          <w:rFonts w:asciiTheme="majorBidi" w:hAnsiTheme="majorBidi" w:cstheme="majorBidi"/>
          <w:b/>
          <w:bCs/>
          <w:sz w:val="28"/>
        </w:rPr>
        <w:t>“</w:t>
      </w:r>
      <w:r w:rsidR="00797B76">
        <w:rPr>
          <w:rFonts w:asciiTheme="majorBidi" w:hAnsiTheme="majorBidi" w:cstheme="majorBidi"/>
          <w:b/>
          <w:bCs/>
          <w:sz w:val="28"/>
          <w:cs/>
          <w:lang w:val="en-GB"/>
        </w:rPr>
        <w:t>อะกริเทคนิก้า เอเชีย</w:t>
      </w:r>
      <w:r w:rsidR="00797B76">
        <w:rPr>
          <w:rFonts w:asciiTheme="majorBidi" w:hAnsiTheme="majorBidi" w:cstheme="majorBidi"/>
          <w:b/>
          <w:bCs/>
          <w:sz w:val="28"/>
        </w:rPr>
        <w:t xml:space="preserve">” </w:t>
      </w:r>
      <w:r w:rsidR="00797B76">
        <w:rPr>
          <w:rFonts w:asciiTheme="majorBidi" w:hAnsiTheme="majorBidi" w:cstheme="majorBidi" w:hint="cs"/>
          <w:b/>
          <w:bCs/>
          <w:sz w:val="28"/>
          <w:cs/>
        </w:rPr>
        <w:t>โดยคาดว่าจะมีบริษัทชั้นนำจากทั้งยุโรป อเมริกา และจีน เข้าร่วมแสดงสินค้า และยกระดับประเทศไทย สู่การเป็นศูนย์กลางด้านเทคโนโลยีเกษตรและเครื่องจักรกลแห่งอาเซียน</w:t>
      </w:r>
    </w:p>
    <w:p w:rsidR="00B10D08" w:rsidRPr="00B10D08" w:rsidRDefault="00B10D08" w:rsidP="0044581B">
      <w:pPr>
        <w:spacing w:after="0" w:line="360" w:lineRule="atLeast"/>
        <w:contextualSpacing/>
        <w:jc w:val="thaiDistribute"/>
        <w:rPr>
          <w:rFonts w:asciiTheme="majorBidi" w:hAnsiTheme="majorBidi" w:cstheme="majorBidi"/>
          <w:b/>
          <w:bCs/>
          <w:sz w:val="28"/>
          <w:lang w:val="en-GB"/>
        </w:rPr>
      </w:pPr>
    </w:p>
    <w:p w:rsidR="00DA581B" w:rsidRPr="00B10D08" w:rsidRDefault="00A57192" w:rsidP="0044581B">
      <w:pPr>
        <w:spacing w:after="0" w:line="360" w:lineRule="atLeast"/>
        <w:contextualSpacing/>
        <w:jc w:val="thaiDistribute"/>
        <w:rPr>
          <w:rFonts w:asciiTheme="majorBidi" w:hAnsiTheme="majorBidi" w:cstheme="majorBidi"/>
          <w:sz w:val="28"/>
          <w:lang w:val="en-GB"/>
        </w:rPr>
      </w:pPr>
      <w:r>
        <w:rPr>
          <w:rFonts w:asciiTheme="majorBidi" w:hAnsiTheme="majorBidi" w:cstheme="majorBidi" w:hint="cs"/>
          <w:sz w:val="28"/>
          <w:cs/>
          <w:lang w:val="en-GB"/>
        </w:rPr>
        <w:t>ทางด้าน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>ผู้จัดการโครงการ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 xml:space="preserve">ทั้งฝั่งเยอรมันและไทย 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 xml:space="preserve">คุณมารี เซอร์เวย์ และ คุณเอกชัย ผลสมบุญ 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 xml:space="preserve">เล็งเห็นสัญญานในการเติบโตของตลาดเทคโนโลยีด้านการเกษตรในเอเชีย และมีแนวโน้มการลงทุนจากภูมิภาคอื่นๆ ของโลก โดยเฉพาะอย่างยิ่ง งาน </w:t>
      </w:r>
      <w:r w:rsidR="004C2C25">
        <w:rPr>
          <w:rFonts w:asciiTheme="majorBidi" w:hAnsiTheme="majorBidi" w:cstheme="majorBidi"/>
          <w:b/>
          <w:bCs/>
          <w:sz w:val="28"/>
          <w:cs/>
          <w:lang w:val="en-GB"/>
        </w:rPr>
        <w:t>อะกริเทคนิก้า เอเชีย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 xml:space="preserve"> ได้รับการตอบรับจากบริษัทชั้นนำ ทั้ง  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>เล๊มเคน</w:t>
      </w:r>
      <w:r w:rsidR="00DA581B" w:rsidRPr="00B10D08">
        <w:rPr>
          <w:rFonts w:asciiTheme="majorBidi" w:hAnsiTheme="majorBidi" w:cstheme="majorBidi"/>
          <w:sz w:val="28"/>
          <w:lang w:val="en-GB"/>
        </w:rPr>
        <w:t xml:space="preserve">, 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>โลโวล์</w:t>
      </w:r>
      <w:r w:rsidR="00DA581B" w:rsidRPr="00B10D08">
        <w:rPr>
          <w:rFonts w:asciiTheme="majorBidi" w:hAnsiTheme="majorBidi" w:cstheme="majorBidi"/>
          <w:sz w:val="28"/>
          <w:lang w:val="en-GB"/>
        </w:rPr>
        <w:t xml:space="preserve">, 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>โพรทินเกอร์ และล่าสุดคือ แอ็คโค และ มาชิโอ กาสพาร์โด ซึ่งนับว่าเป็นความร่วมมือกันในภาคอุตสาหกรรมเทคโนโลยีการเกษตรที่บ่งชี้ถึงการเติบโตภาคการลงทุนของตลาดในภูมิภาค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>อาเซียนได้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 xml:space="preserve">เป็นอย่างดี 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 xml:space="preserve">โดยงาน </w:t>
      </w:r>
      <w:r w:rsidR="004C2C25">
        <w:rPr>
          <w:rFonts w:asciiTheme="majorBidi" w:hAnsiTheme="majorBidi" w:cstheme="majorBidi"/>
          <w:b/>
          <w:bCs/>
          <w:sz w:val="28"/>
          <w:cs/>
          <w:lang w:val="en-GB"/>
        </w:rPr>
        <w:t>อะกริเทคนิก้า เอเชีย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 xml:space="preserve"> จะจัดขึ้น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 xml:space="preserve">ระหว่างวันที่ </w:t>
      </w:r>
      <w:r w:rsidR="00DA581B" w:rsidRPr="00B10D08">
        <w:rPr>
          <w:rFonts w:asciiTheme="majorBidi" w:hAnsiTheme="majorBidi" w:cstheme="majorBidi"/>
          <w:sz w:val="28"/>
          <w:lang w:val="en-GB"/>
        </w:rPr>
        <w:t>15-17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 xml:space="preserve"> </w:t>
      </w:r>
      <w:r w:rsidR="00464839">
        <w:rPr>
          <w:rFonts w:asciiTheme="majorBidi" w:hAnsiTheme="majorBidi" w:cstheme="majorBidi" w:hint="cs"/>
          <w:sz w:val="28"/>
          <w:cs/>
          <w:lang w:val="en-GB"/>
        </w:rPr>
        <w:t xml:space="preserve">มีนาคม </w:t>
      </w:r>
      <w:r w:rsidR="00464839">
        <w:rPr>
          <w:rFonts w:asciiTheme="majorBidi" w:hAnsiTheme="majorBidi" w:cstheme="majorBidi"/>
          <w:sz w:val="28"/>
          <w:lang w:val="en-GB"/>
        </w:rPr>
        <w:t>25</w:t>
      </w:r>
      <w:r w:rsidR="00464839">
        <w:rPr>
          <w:rFonts w:asciiTheme="majorBidi" w:hAnsiTheme="majorBidi" w:cstheme="majorBidi" w:hint="cs"/>
          <w:sz w:val="28"/>
          <w:cs/>
          <w:lang w:val="en-GB"/>
        </w:rPr>
        <w:t>60</w:t>
      </w:r>
      <w:r w:rsidR="00DA581B" w:rsidRPr="00B10D08">
        <w:rPr>
          <w:rFonts w:asciiTheme="majorBidi" w:hAnsiTheme="majorBidi" w:cstheme="majorBidi"/>
          <w:sz w:val="28"/>
          <w:cs/>
          <w:lang w:val="en-GB"/>
        </w:rPr>
        <w:t xml:space="preserve"> ณ ไบเทค กรุงเทพฯ</w:t>
      </w:r>
    </w:p>
    <w:p w:rsidR="00DA581B" w:rsidRPr="00B10D08" w:rsidRDefault="00DA581B" w:rsidP="0044581B">
      <w:pPr>
        <w:spacing w:after="0" w:line="360" w:lineRule="atLeast"/>
        <w:contextualSpacing/>
        <w:jc w:val="thaiDistribute"/>
        <w:rPr>
          <w:rFonts w:asciiTheme="majorBidi" w:hAnsiTheme="majorBidi" w:cstheme="majorBidi"/>
          <w:sz w:val="14"/>
          <w:szCs w:val="14"/>
          <w:lang w:val="en-GB"/>
        </w:rPr>
      </w:pPr>
    </w:p>
    <w:p w:rsidR="00B92F35" w:rsidRPr="00B10D08" w:rsidRDefault="00DA581B" w:rsidP="0044581B">
      <w:pPr>
        <w:spacing w:after="0" w:line="360" w:lineRule="atLeast"/>
        <w:contextualSpacing/>
        <w:jc w:val="thaiDistribute"/>
        <w:rPr>
          <w:rFonts w:asciiTheme="majorBidi" w:hAnsiTheme="majorBidi" w:cstheme="majorBidi"/>
          <w:sz w:val="28"/>
          <w:cs/>
          <w:lang w:val="en-GB"/>
        </w:rPr>
      </w:pPr>
      <w:r w:rsidRPr="00B10D08">
        <w:rPr>
          <w:rFonts w:asciiTheme="majorBidi" w:hAnsiTheme="majorBidi" w:cstheme="majorBidi"/>
          <w:sz w:val="28"/>
          <w:cs/>
          <w:lang w:val="en-GB"/>
        </w:rPr>
        <w:t>นายเมียร์โค มาชิโอ</w:t>
      </w:r>
      <w:r w:rsidRPr="00B10D08">
        <w:rPr>
          <w:rFonts w:asciiTheme="majorBidi" w:hAnsiTheme="majorBidi" w:cstheme="majorBidi"/>
          <w:sz w:val="28"/>
          <w:lang w:val="en-GB"/>
        </w:rPr>
        <w:t xml:space="preserve">, 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ประธานบริษัทมาชิโอ กาสพาร์โด กรุ๊ป กล่าวว่า </w:t>
      </w:r>
      <w:r w:rsidRPr="00B10D08">
        <w:rPr>
          <w:rFonts w:asciiTheme="majorBidi" w:hAnsiTheme="majorBidi" w:cstheme="majorBidi"/>
          <w:sz w:val="28"/>
          <w:lang w:val="en-GB"/>
        </w:rPr>
        <w:t>“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บริษัทมาชิโอ กาสพาร์โด กรุ๊ป ได้เปิดทำการในตลาดเอเชียเป็นระยะเวลามากกว่า </w:t>
      </w:r>
      <w:r w:rsidRPr="00B10D08">
        <w:rPr>
          <w:rFonts w:asciiTheme="majorBidi" w:hAnsiTheme="majorBidi" w:cstheme="majorBidi"/>
          <w:sz w:val="28"/>
          <w:lang w:val="en-GB"/>
        </w:rPr>
        <w:t xml:space="preserve">10 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ปี และเป็นที่รู้จักกันดีในด้านความหลากหลายของสินค้าและอุปกรณ์ 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 xml:space="preserve">และครอบคลุมถึงการ </w:t>
      </w:r>
      <w:r w:rsidRPr="00B10D08">
        <w:rPr>
          <w:rFonts w:asciiTheme="majorBidi" w:hAnsiTheme="majorBidi" w:cstheme="majorBidi"/>
          <w:sz w:val="28"/>
          <w:cs/>
          <w:lang w:val="en-GB"/>
        </w:rPr>
        <w:t>เป็นเครือข่ายเฉพาะทางและให้บริการลูกค้าด้วยความรวดเร็ว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 xml:space="preserve"> ทั้งนี้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 บริษัท มาชิโอ กาสพาร์โด กรุ๊ป ไม่เพียงแต่สนใจผลิตภัณฑ์และการขายเครื่องจักรทางการเกษตรเท่านั้น แต่ยังมีบทบาทที่สำคัญในการพัฒนาเครื่องจักรกลการเกษตรอีกด้วย ในปีที่ผ่านมา บริษัทได้ลงทุน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>สร้าง</w:t>
      </w:r>
      <w:r w:rsidRPr="00B10D08">
        <w:rPr>
          <w:rFonts w:asciiTheme="majorBidi" w:hAnsiTheme="majorBidi" w:cstheme="majorBidi"/>
          <w:sz w:val="28"/>
          <w:cs/>
          <w:lang w:val="en-GB"/>
        </w:rPr>
        <w:t>โรงงานผลิตในประเทศจีน (ชิงเต่า) และประเทศอ</w:t>
      </w:r>
      <w:r w:rsidR="004C2C25">
        <w:rPr>
          <w:rFonts w:asciiTheme="majorBidi" w:hAnsiTheme="majorBidi" w:cstheme="majorBidi"/>
          <w:sz w:val="28"/>
          <w:cs/>
          <w:lang w:val="en-GB"/>
        </w:rPr>
        <w:t>ินเดีย (ปูเน) เพื่อที่จะรองรั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>บการ</w:t>
      </w:r>
      <w:r w:rsidR="004C2C25">
        <w:rPr>
          <w:rFonts w:asciiTheme="majorBidi" w:hAnsiTheme="majorBidi" w:cstheme="majorBidi"/>
          <w:sz w:val="28"/>
          <w:cs/>
          <w:lang w:val="en-GB"/>
        </w:rPr>
        <w:t>บริการตลาดในเอเชีย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 การลงทุนครั้งนี้นับเป็นก้าวสำคัญที่จะส่งผลให้บริษัทเป็นผู้นำโลกทางด้านจัดหาทางออกและคำตอบที่เกี่ยวกับพืชผลให้แก่เกษตรกร เราได้ตัดสินใจที่จะเข้าร่วมเป็นพันธมิตรทางการค้าใน</w:t>
      </w:r>
      <w:r w:rsidRPr="004C2C25">
        <w:rPr>
          <w:rFonts w:asciiTheme="majorBidi" w:hAnsiTheme="majorBidi" w:cstheme="majorBidi"/>
          <w:sz w:val="28"/>
          <w:cs/>
          <w:lang w:val="en-GB"/>
        </w:rPr>
        <w:t>งาน</w:t>
      </w:r>
      <w:r w:rsidR="004C2C25">
        <w:rPr>
          <w:rFonts w:asciiTheme="majorBidi" w:hAnsiTheme="majorBidi" w:cstheme="majorBidi" w:hint="cs"/>
          <w:b/>
          <w:bCs/>
          <w:sz w:val="28"/>
          <w:cs/>
          <w:lang w:val="en-GB"/>
        </w:rPr>
        <w:t xml:space="preserve"> </w:t>
      </w:r>
      <w:r w:rsidRPr="004C2C25">
        <w:rPr>
          <w:rFonts w:asciiTheme="majorBidi" w:hAnsiTheme="majorBidi" w:cstheme="majorBidi"/>
          <w:b/>
          <w:bCs/>
          <w:sz w:val="28"/>
          <w:cs/>
          <w:lang w:val="en-GB"/>
        </w:rPr>
        <w:t>อะกริเทคนิก้า เอเชีย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 ที่จะเกิดขึ้นครั้งแรกในกรุงเทพฯ เพราะเราตระหนักถึงความสำคัญของยุทธศาสตร์และการเติบโตที่สำคัญอย่างเด่นชัดของตลาดในเอเชียในปีที่ผ่านมา</w:t>
      </w:r>
      <w:r w:rsidRPr="00B10D08">
        <w:rPr>
          <w:rFonts w:asciiTheme="majorBidi" w:hAnsiTheme="majorBidi" w:cstheme="majorBidi"/>
          <w:sz w:val="28"/>
          <w:lang w:val="en-GB"/>
        </w:rPr>
        <w:t>”</w:t>
      </w:r>
    </w:p>
    <w:p w:rsidR="00EA0CA3" w:rsidRPr="00B10D08" w:rsidRDefault="00EA0CA3" w:rsidP="0044581B">
      <w:pPr>
        <w:spacing w:after="0" w:line="360" w:lineRule="atLeast"/>
        <w:contextualSpacing/>
        <w:jc w:val="thaiDistribute"/>
        <w:rPr>
          <w:rFonts w:asciiTheme="majorBidi" w:hAnsiTheme="majorBidi" w:cstheme="majorBidi"/>
          <w:sz w:val="14"/>
          <w:szCs w:val="14"/>
          <w:lang w:val="en-GB"/>
        </w:rPr>
      </w:pPr>
    </w:p>
    <w:p w:rsidR="00EC25A7" w:rsidRPr="00B10D08" w:rsidRDefault="00EC25A7" w:rsidP="0044581B">
      <w:pPr>
        <w:spacing w:after="0" w:line="360" w:lineRule="atLeast"/>
        <w:contextualSpacing/>
        <w:jc w:val="thaiDistribute"/>
        <w:rPr>
          <w:rFonts w:asciiTheme="majorBidi" w:hAnsiTheme="majorBidi" w:cstheme="majorBidi"/>
          <w:sz w:val="28"/>
          <w:lang w:val="en-GB"/>
        </w:rPr>
      </w:pPr>
      <w:r w:rsidRPr="00B10D08">
        <w:rPr>
          <w:rFonts w:asciiTheme="majorBidi" w:hAnsiTheme="majorBidi" w:cstheme="majorBidi"/>
          <w:noProof/>
          <w:sz w:val="28"/>
        </w:rPr>
        <w:drawing>
          <wp:inline distT="0" distB="0" distL="0" distR="0" wp14:anchorId="7BDFA879" wp14:editId="4E4F152E">
            <wp:extent cx="5942429" cy="3004457"/>
            <wp:effectExtent l="0" t="0" r="1270" b="5715"/>
            <wp:docPr id="3" name="Grafik 3" descr="G:\Projekte\Geschaeftsbereich_III\Agritechnica Asia\Vertrieb\Ausstellervertrieb\Launch Partner\Maschio\20140710 feraboli 365 w 173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e\Geschaeftsbereich_III\Agritechnica Asia\Vertrieb\Ausstellervertrieb\Launch Partner\Maschio\20140710 feraboli 365 w 173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1" b="6740"/>
                    <a:stretch/>
                  </pic:blipFill>
                  <pic:spPr bwMode="auto">
                    <a:xfrm>
                      <a:off x="0" y="0"/>
                      <a:ext cx="5943600" cy="30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D2A" w:rsidRPr="00B10D08" w:rsidRDefault="00652D2A" w:rsidP="0044581B">
      <w:pPr>
        <w:spacing w:after="0" w:line="360" w:lineRule="atLeast"/>
        <w:jc w:val="thaiDistribute"/>
        <w:rPr>
          <w:rFonts w:asciiTheme="majorBidi" w:hAnsiTheme="majorBidi" w:cstheme="majorBidi"/>
          <w:sz w:val="28"/>
          <w:lang w:val="en-GB"/>
        </w:rPr>
      </w:pPr>
      <w:r w:rsidRPr="00B10D08">
        <w:rPr>
          <w:rFonts w:asciiTheme="majorBidi" w:hAnsiTheme="majorBidi" w:cstheme="majorBidi"/>
          <w:sz w:val="28"/>
          <w:lang w:val="en-GB"/>
        </w:rPr>
        <w:t xml:space="preserve">Source: </w:t>
      </w:r>
      <w:proofErr w:type="spellStart"/>
      <w:r w:rsidRPr="00B10D08">
        <w:rPr>
          <w:rFonts w:asciiTheme="majorBidi" w:hAnsiTheme="majorBidi" w:cstheme="majorBidi"/>
          <w:sz w:val="28"/>
          <w:lang w:val="en-GB"/>
        </w:rPr>
        <w:t>Maschio</w:t>
      </w:r>
      <w:proofErr w:type="spellEnd"/>
      <w:r w:rsidRPr="00B10D08">
        <w:rPr>
          <w:rFonts w:asciiTheme="majorBidi" w:hAnsiTheme="majorBidi" w:cstheme="majorBidi"/>
          <w:sz w:val="28"/>
          <w:lang w:val="en-GB"/>
        </w:rPr>
        <w:t xml:space="preserve"> </w:t>
      </w:r>
      <w:proofErr w:type="spellStart"/>
      <w:r w:rsidRPr="00B10D08">
        <w:rPr>
          <w:rFonts w:asciiTheme="majorBidi" w:hAnsiTheme="majorBidi" w:cstheme="majorBidi"/>
          <w:sz w:val="28"/>
          <w:lang w:val="en-GB"/>
        </w:rPr>
        <w:t>Gaspardo</w:t>
      </w:r>
      <w:proofErr w:type="spellEnd"/>
      <w:r w:rsidRPr="00B10D08">
        <w:rPr>
          <w:rFonts w:asciiTheme="majorBidi" w:hAnsiTheme="majorBidi" w:cstheme="majorBidi"/>
          <w:sz w:val="28"/>
          <w:lang w:val="en-GB"/>
        </w:rPr>
        <w:t>.</w:t>
      </w:r>
    </w:p>
    <w:p w:rsidR="00DA581B" w:rsidRPr="00064291" w:rsidRDefault="00DA581B" w:rsidP="0044581B">
      <w:pPr>
        <w:jc w:val="thaiDistribute"/>
        <w:rPr>
          <w:rFonts w:asciiTheme="majorBidi" w:hAnsiTheme="majorBidi" w:cstheme="majorBidi"/>
          <w:sz w:val="2"/>
          <w:szCs w:val="2"/>
          <w:lang w:val="en-GB"/>
        </w:rPr>
      </w:pPr>
      <w:bookmarkStart w:id="0" w:name="_GoBack"/>
      <w:bookmarkEnd w:id="0"/>
    </w:p>
    <w:p w:rsidR="00B10D08" w:rsidRPr="0044581B" w:rsidRDefault="00DA581B" w:rsidP="0044581B">
      <w:pPr>
        <w:jc w:val="thaiDistribute"/>
        <w:rPr>
          <w:rFonts w:asciiTheme="majorBidi" w:hAnsiTheme="majorBidi" w:cstheme="majorBidi"/>
          <w:sz w:val="28"/>
          <w:lang w:val="en-GB"/>
        </w:rPr>
      </w:pPr>
      <w:r w:rsidRPr="00B10D08">
        <w:rPr>
          <w:rFonts w:asciiTheme="majorBidi" w:hAnsiTheme="majorBidi" w:cstheme="majorBidi"/>
          <w:sz w:val="28"/>
          <w:cs/>
          <w:lang w:val="en-GB"/>
        </w:rPr>
        <w:t>อเล็กซ์ เบเกอร์  ผู้จัดการบริษัท ฟาร์ อีส</w:t>
      </w:r>
      <w:r w:rsidRPr="00B10D08">
        <w:rPr>
          <w:rFonts w:asciiTheme="majorBidi" w:hAnsiTheme="majorBidi" w:cstheme="majorBidi"/>
          <w:sz w:val="28"/>
          <w:lang w:val="en-GB"/>
        </w:rPr>
        <w:t xml:space="preserve">, 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แอ็คโค โฮลดิ้งส์ (สิงคโปร์) จำกัด เน้นย้ำความสำคัญของผู้ผลิตรถแทรคเตอร์ในตลาดเอเชียว่า </w:t>
      </w:r>
      <w:r w:rsidRPr="00B10D08">
        <w:rPr>
          <w:rFonts w:asciiTheme="majorBidi" w:hAnsiTheme="majorBidi" w:cstheme="majorBidi"/>
          <w:sz w:val="28"/>
          <w:lang w:val="en-GB"/>
        </w:rPr>
        <w:t>“</w:t>
      </w:r>
      <w:r w:rsidRPr="00B10D08">
        <w:rPr>
          <w:rFonts w:asciiTheme="majorBidi" w:hAnsiTheme="majorBidi" w:cstheme="majorBidi"/>
          <w:sz w:val="28"/>
          <w:cs/>
          <w:lang w:val="en-GB"/>
        </w:rPr>
        <w:t>ประเทศไทยเป็นจุดมุ่งหมายใหม่ที่ท้าทายที่เราจะทำการตลาดเพิ่มมากขึ้น โดยมีสินเชื่อรายย่อยเป็นพลังขับเคลื่อนให้เกิดการลงทุนในตลาดเครื่องจักรกลการเกษตรมากขึ้น อาทิ ผลกระทบในภาครถแทรคเตอร์</w:t>
      </w:r>
      <w:r w:rsidRPr="00B10D08">
        <w:rPr>
          <w:rFonts w:asciiTheme="majorBidi" w:hAnsiTheme="majorBidi" w:cstheme="majorBidi"/>
          <w:sz w:val="28"/>
          <w:lang w:val="en-GB"/>
        </w:rPr>
        <w:t xml:space="preserve">, </w:t>
      </w:r>
      <w:r w:rsidRPr="00B10D08">
        <w:rPr>
          <w:rFonts w:asciiTheme="majorBidi" w:hAnsiTheme="majorBidi" w:cstheme="majorBidi"/>
          <w:sz w:val="28"/>
          <w:cs/>
          <w:lang w:val="en-GB"/>
        </w:rPr>
        <w:t>ส่วนของแรงม้าที่สูงขึ้น</w:t>
      </w:r>
      <w:r w:rsidRPr="00B10D08">
        <w:rPr>
          <w:rFonts w:asciiTheme="majorBidi" w:hAnsiTheme="majorBidi" w:cstheme="majorBidi"/>
          <w:sz w:val="28"/>
          <w:lang w:val="en-GB"/>
        </w:rPr>
        <w:t xml:space="preserve">, </w:t>
      </w:r>
      <w:r w:rsidRPr="00B10D08">
        <w:rPr>
          <w:rFonts w:asciiTheme="majorBidi" w:hAnsiTheme="majorBidi" w:cstheme="majorBidi"/>
          <w:sz w:val="28"/>
          <w:cs/>
          <w:lang w:val="en-GB"/>
        </w:rPr>
        <w:t>สภาพอากาศ และการกำหนดราคาสินค้านั้นๆ นับเป็นปัจจัยหลักที่ผู้ผลิตรายใหญ่กำลังมองหาเครื่องจักรกลที่สามารถจะเพิ่มความคล่องตัวและปรับปรุงการผลิตได้อย่างดีเยี่ยม ถือเป็นเรื่องน่าตื่นเต้นที่นวัตกรรมด้านเทคโนโลยีและเครื่องจักรได้มีบทบาทที่สำคัญเพิ่มมากขึ้นในปัจจุบันนี้  เราสามารถพูดแบบเดียวกันได้สำหรับประเทศอื่นๆในทวีปเอเชีย พม่ากำลังเปิดประเทศอย่างรวดเร็วและมีความต้องการสำหรับเครื่องมือที่ทันสมัย และด้านพืชผลในเวียดนามที่มีการเปลี่ยนแปลงตัวเลขการนำเข้าและ</w:t>
      </w:r>
      <w:r w:rsidRPr="00B10D08">
        <w:rPr>
          <w:rFonts w:asciiTheme="majorBidi" w:hAnsiTheme="majorBidi" w:cstheme="majorBidi"/>
          <w:sz w:val="28"/>
          <w:cs/>
          <w:lang w:val="en-GB"/>
        </w:rPr>
        <w:lastRenderedPageBreak/>
        <w:t>ส่งออก ส่งผลให้มีความต้องการที่เปลี่ยนแปลงของชนิดและขนาดของเครื่องจักรกล ด้านตลาดในประเทศอินโดนีเซีย โดยเฉพาะอุตสาหกรรมน้ำตาลที่กำลังมองหาทางออกสำหรับปัญหาด้านแรงงาน ทำให้มีความต้องการที่เพิ่มมากขึ้นสำหรับทางด้านเทคโนโลยีและเครื่องจักรกลในบางขนาดและทุกภาคส่วนในทุกๆประเทศ</w:t>
      </w:r>
      <w:r w:rsidRPr="00B10D08">
        <w:rPr>
          <w:rFonts w:asciiTheme="majorBidi" w:hAnsiTheme="majorBidi" w:cstheme="majorBidi"/>
          <w:sz w:val="28"/>
          <w:lang w:val="en-GB"/>
        </w:rPr>
        <w:t>”</w:t>
      </w:r>
    </w:p>
    <w:p w:rsidR="00B10D08" w:rsidRDefault="00DA581B" w:rsidP="0044581B">
      <w:pPr>
        <w:jc w:val="thaiDistribute"/>
        <w:rPr>
          <w:rFonts w:asciiTheme="majorBidi" w:hAnsiTheme="majorBidi" w:cstheme="majorBidi"/>
          <w:sz w:val="28"/>
          <w:lang w:val="en-GB"/>
        </w:rPr>
      </w:pPr>
      <w:r w:rsidRPr="00B10D08">
        <w:rPr>
          <w:rFonts w:asciiTheme="majorBidi" w:hAnsiTheme="majorBidi" w:cstheme="majorBidi"/>
          <w:sz w:val="28"/>
          <w:cs/>
          <w:lang w:val="en-GB"/>
        </w:rPr>
        <w:t xml:space="preserve">ความพิเศษของการจัดแสดงงาน </w:t>
      </w:r>
      <w:r w:rsidRPr="004C2C25">
        <w:rPr>
          <w:rFonts w:asciiTheme="majorBidi" w:hAnsiTheme="majorBidi" w:cstheme="majorBidi"/>
          <w:b/>
          <w:bCs/>
          <w:sz w:val="28"/>
          <w:cs/>
          <w:lang w:val="en-GB"/>
        </w:rPr>
        <w:t xml:space="preserve">อะกริเทคนิก้า เอเชีย </w:t>
      </w:r>
      <w:r w:rsidRPr="004C2C25">
        <w:rPr>
          <w:rFonts w:asciiTheme="majorBidi" w:hAnsiTheme="majorBidi" w:cstheme="majorBidi"/>
          <w:b/>
          <w:bCs/>
          <w:sz w:val="28"/>
          <w:lang w:val="en-GB"/>
        </w:rPr>
        <w:t>2017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 จะถูกจัดขึ้นขนานพร้อมกับงาน วิฟ เอเชีย  งานจัดแสดง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>สินค้าและสัมมนา</w:t>
      </w:r>
      <w:r w:rsidRPr="00B10D08">
        <w:rPr>
          <w:rFonts w:asciiTheme="majorBidi" w:hAnsiTheme="majorBidi" w:cstheme="majorBidi"/>
          <w:sz w:val="28"/>
          <w:cs/>
          <w:lang w:val="en-GB"/>
        </w:rPr>
        <w:t>ปศุสัตว์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>และสัตว์น้ำ</w:t>
      </w:r>
      <w:r w:rsidRPr="00B10D08">
        <w:rPr>
          <w:rFonts w:asciiTheme="majorBidi" w:hAnsiTheme="majorBidi" w:cstheme="majorBidi"/>
          <w:sz w:val="28"/>
          <w:cs/>
          <w:lang w:val="en-GB"/>
        </w:rPr>
        <w:t>ที่ใหญ่ที่สุด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>ในเอเชีย แปซิฟิค</w:t>
      </w:r>
      <w:r w:rsidR="000411B1">
        <w:rPr>
          <w:rFonts w:asciiTheme="majorBidi" w:hAnsiTheme="majorBidi" w:cstheme="majorBidi" w:hint="cs"/>
          <w:sz w:val="28"/>
          <w:cs/>
          <w:lang w:val="en-GB"/>
        </w:rPr>
        <w:t xml:space="preserve"> และงาน</w:t>
      </w:r>
      <w:r w:rsidR="000411B1">
        <w:rPr>
          <w:rFonts w:asciiTheme="majorBidi" w:hAnsiTheme="majorBidi" w:cstheme="majorBidi" w:hint="cs"/>
          <w:sz w:val="28"/>
          <w:cs/>
        </w:rPr>
        <w:t>ฮอร์ติ เอเชีย งานแสดงสินค้าและสัมมนาด้านพืชพรรณ ผัก ผลไม้ และกล้วยไม้แห่งภูมิภาคเอเชีย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 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 xml:space="preserve">ระหว่างวันที่ </w:t>
      </w:r>
      <w:r w:rsidRPr="00B10D08">
        <w:rPr>
          <w:rFonts w:asciiTheme="majorBidi" w:hAnsiTheme="majorBidi" w:cstheme="majorBidi"/>
          <w:sz w:val="28"/>
          <w:lang w:val="en-GB"/>
        </w:rPr>
        <w:t>15-17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 มีนาคม </w:t>
      </w:r>
      <w:r w:rsidR="004C2C25">
        <w:rPr>
          <w:rFonts w:asciiTheme="majorBidi" w:hAnsiTheme="majorBidi" w:cstheme="majorBidi"/>
          <w:sz w:val="28"/>
          <w:lang w:val="en-GB"/>
        </w:rPr>
        <w:t>2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>560 ณ ไ</w:t>
      </w:r>
      <w:r w:rsidR="00464839">
        <w:rPr>
          <w:rFonts w:asciiTheme="majorBidi" w:hAnsiTheme="majorBidi" w:cstheme="majorBidi" w:hint="cs"/>
          <w:sz w:val="28"/>
          <w:cs/>
          <w:lang w:val="en-GB"/>
        </w:rPr>
        <w:t>บเทค บางนา โดยผู้จัดงานฯ เชื่อว่</w:t>
      </w:r>
      <w:r w:rsidR="004C2C25">
        <w:rPr>
          <w:rFonts w:asciiTheme="majorBidi" w:hAnsiTheme="majorBidi" w:cstheme="majorBidi" w:hint="cs"/>
          <w:sz w:val="28"/>
          <w:cs/>
          <w:lang w:val="en-GB"/>
        </w:rPr>
        <w:t>า การร่วมมือในการจัดงานครั้งนี้จะก่อให้เกิดประโยชน์สูงสุดแก่ผู้แสดงสินค้าและผู้เข้าชมงาน และเพิ่มโอกาสการลงทุนทั้งด้านเกษตรและปศุสัตว์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 </w:t>
      </w:r>
    </w:p>
    <w:p w:rsidR="000411B1" w:rsidRDefault="000411B1" w:rsidP="0044581B">
      <w:pPr>
        <w:jc w:val="thaiDistribute"/>
        <w:rPr>
          <w:rFonts w:asciiTheme="majorBidi" w:hAnsiTheme="majorBidi" w:cstheme="majorBidi"/>
          <w:sz w:val="28"/>
          <w:lang w:val="en-GB"/>
        </w:rPr>
      </w:pPr>
      <w:r w:rsidRPr="00B10D08">
        <w:rPr>
          <w:rFonts w:asciiTheme="majorBidi" w:hAnsiTheme="majorBidi" w:cstheme="majorBidi"/>
          <w:sz w:val="28"/>
          <w:cs/>
          <w:lang w:val="en-GB"/>
        </w:rPr>
        <w:t>การมาชมงาน</w:t>
      </w:r>
      <w:r>
        <w:rPr>
          <w:rFonts w:asciiTheme="majorBidi" w:hAnsiTheme="majorBidi" w:cstheme="majorBidi" w:hint="cs"/>
          <w:sz w:val="28"/>
          <w:cs/>
          <w:lang w:val="en-GB"/>
        </w:rPr>
        <w:t xml:space="preserve"> </w:t>
      </w:r>
      <w:r w:rsidRPr="000411B1">
        <w:rPr>
          <w:rFonts w:asciiTheme="majorBidi" w:hAnsiTheme="majorBidi" w:cstheme="majorBidi"/>
          <w:b/>
          <w:bCs/>
          <w:sz w:val="28"/>
          <w:cs/>
          <w:lang w:val="en-GB"/>
        </w:rPr>
        <w:t>อะก</w:t>
      </w:r>
      <w:r w:rsidRPr="000411B1">
        <w:rPr>
          <w:rFonts w:asciiTheme="majorBidi" w:hAnsiTheme="majorBidi" w:cstheme="majorBidi" w:hint="cs"/>
          <w:b/>
          <w:bCs/>
          <w:sz w:val="28"/>
          <w:cs/>
          <w:lang w:val="en-GB"/>
        </w:rPr>
        <w:t>ริ</w:t>
      </w:r>
      <w:r w:rsidRPr="000411B1">
        <w:rPr>
          <w:rFonts w:asciiTheme="majorBidi" w:hAnsiTheme="majorBidi" w:cstheme="majorBidi"/>
          <w:b/>
          <w:bCs/>
          <w:sz w:val="28"/>
          <w:cs/>
          <w:lang w:val="en-GB"/>
        </w:rPr>
        <w:t xml:space="preserve">เทคนิก้า เอเชีย </w:t>
      </w:r>
      <w:r w:rsidRPr="000411B1">
        <w:rPr>
          <w:rFonts w:asciiTheme="majorBidi" w:hAnsiTheme="majorBidi" w:cstheme="majorBidi"/>
          <w:b/>
          <w:bCs/>
          <w:sz w:val="28"/>
          <w:lang w:val="en-GB"/>
        </w:rPr>
        <w:t>2017</w:t>
      </w:r>
      <w:r w:rsidRPr="00B10D08">
        <w:rPr>
          <w:rFonts w:asciiTheme="majorBidi" w:hAnsiTheme="majorBidi" w:cstheme="majorBidi"/>
          <w:sz w:val="28"/>
          <w:lang w:val="en-GB"/>
        </w:rPr>
        <w:t xml:space="preserve"> </w:t>
      </w:r>
      <w:r w:rsidRPr="00B10D08">
        <w:rPr>
          <w:rFonts w:asciiTheme="majorBidi" w:hAnsiTheme="majorBidi" w:cstheme="majorBidi"/>
          <w:sz w:val="28"/>
          <w:cs/>
          <w:lang w:val="en-GB"/>
        </w:rPr>
        <w:t>ผู้ชมงานจะพบเครื่องจักรและอุปกรณ์การเกษตรครบวงจร ที่มุ่งเน้น</w:t>
      </w:r>
      <w:r>
        <w:rPr>
          <w:rFonts w:asciiTheme="majorBidi" w:hAnsiTheme="majorBidi" w:cstheme="majorBidi"/>
          <w:sz w:val="28"/>
          <w:cs/>
          <w:lang w:val="en-GB"/>
        </w:rPr>
        <w:t xml:space="preserve">ไปที่การซื้อขายในราคาพิเศษ </w:t>
      </w:r>
      <w:r>
        <w:rPr>
          <w:rFonts w:asciiTheme="majorBidi" w:hAnsiTheme="majorBidi" w:cstheme="majorBidi" w:hint="cs"/>
          <w:sz w:val="28"/>
          <w:cs/>
          <w:lang w:val="en-GB"/>
        </w:rPr>
        <w:t>ซึ่ง</w:t>
      </w:r>
      <w:r w:rsidRPr="00B10D08">
        <w:rPr>
          <w:rFonts w:asciiTheme="majorBidi" w:hAnsiTheme="majorBidi" w:cstheme="majorBidi"/>
          <w:sz w:val="28"/>
          <w:cs/>
          <w:lang w:val="en-GB"/>
        </w:rPr>
        <w:t>ผู้จัด</w:t>
      </w:r>
      <w:r>
        <w:rPr>
          <w:rFonts w:asciiTheme="majorBidi" w:hAnsiTheme="majorBidi" w:cstheme="majorBidi" w:hint="cs"/>
          <w:sz w:val="28"/>
          <w:cs/>
          <w:lang w:val="en-GB"/>
        </w:rPr>
        <w:t>งาน</w:t>
      </w:r>
      <w:r>
        <w:rPr>
          <w:rFonts w:asciiTheme="majorBidi" w:hAnsiTheme="majorBidi" w:cstheme="majorBidi" w:hint="cs"/>
          <w:sz w:val="28"/>
          <w:cs/>
        </w:rPr>
        <w:t xml:space="preserve">ฯ </w:t>
      </w:r>
      <w:r w:rsidRPr="00B10D08">
        <w:rPr>
          <w:rFonts w:asciiTheme="majorBidi" w:hAnsiTheme="majorBidi" w:cstheme="majorBidi"/>
          <w:sz w:val="28"/>
          <w:cs/>
          <w:lang w:val="en-GB"/>
        </w:rPr>
        <w:t>ให้ความสำคัญกับ</w:t>
      </w:r>
      <w:r>
        <w:rPr>
          <w:rFonts w:asciiTheme="majorBidi" w:hAnsiTheme="majorBidi" w:cstheme="majorBidi"/>
          <w:sz w:val="28"/>
          <w:cs/>
          <w:lang w:val="en-GB"/>
        </w:rPr>
        <w:t>นวัตกรรมในการเพาะปลูกข้าวโพ</w:t>
      </w:r>
      <w:r>
        <w:rPr>
          <w:rFonts w:asciiTheme="majorBidi" w:hAnsiTheme="majorBidi" w:cstheme="majorBidi" w:hint="cs"/>
          <w:sz w:val="28"/>
          <w:cs/>
          <w:lang w:val="en-GB"/>
        </w:rPr>
        <w:t xml:space="preserve">ด </w:t>
      </w:r>
      <w:r w:rsidRPr="00B10D08">
        <w:rPr>
          <w:rFonts w:asciiTheme="majorBidi" w:hAnsiTheme="majorBidi" w:cstheme="majorBidi"/>
          <w:sz w:val="28"/>
          <w:cs/>
          <w:lang w:val="en-GB"/>
        </w:rPr>
        <w:t xml:space="preserve">ข้าว มันสำปะหลัง และอ้อย </w:t>
      </w:r>
      <w:r>
        <w:rPr>
          <w:rFonts w:asciiTheme="majorBidi" w:hAnsiTheme="majorBidi" w:cstheme="majorBidi" w:hint="cs"/>
          <w:sz w:val="28"/>
          <w:cs/>
          <w:lang w:val="en-GB"/>
        </w:rPr>
        <w:t>โดย</w:t>
      </w:r>
      <w:r w:rsidRPr="00B10D08">
        <w:rPr>
          <w:rFonts w:asciiTheme="majorBidi" w:hAnsiTheme="majorBidi" w:cstheme="majorBidi"/>
          <w:sz w:val="28"/>
          <w:cs/>
          <w:lang w:val="en-GB"/>
        </w:rPr>
        <w:t>กระตุ้นให้เกิดการเชื่องโยงความร่วมมือทางธุรกิจระหว่างภูมิภาคเอเชียและยุโรป โดยผ่านทางการโปรแกรมการจับคู่ธุรกิจ เพื่อปรึกษาและขอคำชี้แนะจากทั้งบริษัทชั้นนำหรือผู้เชี่ยวชาญในอุสาหกรรมเกษตรเอเชียต่อไป ซึ่ง</w:t>
      </w:r>
      <w:r>
        <w:rPr>
          <w:rFonts w:asciiTheme="majorBidi" w:hAnsiTheme="majorBidi" w:cstheme="majorBidi" w:hint="cs"/>
          <w:sz w:val="28"/>
          <w:cs/>
          <w:lang w:val="en-GB"/>
        </w:rPr>
        <w:t>นับเป็น</w:t>
      </w:r>
      <w:r>
        <w:rPr>
          <w:rFonts w:asciiTheme="majorBidi" w:hAnsiTheme="majorBidi" w:cstheme="majorBidi"/>
          <w:sz w:val="28"/>
          <w:cs/>
          <w:lang w:val="en-GB"/>
        </w:rPr>
        <w:t>แพล</w:t>
      </w:r>
      <w:r>
        <w:rPr>
          <w:rFonts w:asciiTheme="majorBidi" w:hAnsiTheme="majorBidi" w:cstheme="majorBidi" w:hint="cs"/>
          <w:sz w:val="28"/>
          <w:cs/>
          <w:lang w:val="en-GB"/>
        </w:rPr>
        <w:t>ต</w:t>
      </w:r>
      <w:r w:rsidRPr="00B10D08">
        <w:rPr>
          <w:rFonts w:asciiTheme="majorBidi" w:hAnsiTheme="majorBidi" w:cstheme="majorBidi"/>
          <w:sz w:val="28"/>
          <w:cs/>
          <w:lang w:val="en-GB"/>
        </w:rPr>
        <w:t>ฟอร์มธุรกิจที่ทรงประสิทธิภาพอย่างมากในช่วงเศรษฐกิจเช่นนี้</w:t>
      </w:r>
    </w:p>
    <w:p w:rsidR="000411B1" w:rsidRPr="000411B1" w:rsidRDefault="000411B1" w:rsidP="0044581B">
      <w:pPr>
        <w:jc w:val="thaiDistribute"/>
        <w:rPr>
          <w:rFonts w:asciiTheme="majorBidi" w:hAnsiTheme="majorBidi" w:cstheme="majorBidi"/>
          <w:sz w:val="28"/>
        </w:rPr>
      </w:pPr>
      <w:r w:rsidRPr="000411B1">
        <w:rPr>
          <w:rFonts w:asciiTheme="majorBidi" w:hAnsiTheme="majorBidi" w:cstheme="majorBidi" w:hint="cs"/>
          <w:b/>
          <w:bCs/>
          <w:sz w:val="28"/>
          <w:cs/>
        </w:rPr>
        <w:t>สนใจเข้าร่วมแสดงสินค้าติดต่อ</w:t>
      </w:r>
      <w:r>
        <w:rPr>
          <w:rFonts w:asciiTheme="majorBidi" w:hAnsiTheme="majorBidi" w:cstheme="majorBidi" w:hint="cs"/>
          <w:sz w:val="28"/>
          <w:cs/>
        </w:rPr>
        <w:t xml:space="preserve"> คุณเอกชัย ผลสมบุญ อีเมล </w:t>
      </w:r>
      <w:r w:rsidR="00D77EA2">
        <w:fldChar w:fldCharType="begin"/>
      </w:r>
      <w:r w:rsidR="00D77EA2">
        <w:instrText xml:space="preserve"> HYPERLINK "mailto:akachai.pon@vnuexhibitionsap.com" </w:instrText>
      </w:r>
      <w:r w:rsidR="00D77EA2">
        <w:fldChar w:fldCharType="separate"/>
      </w:r>
      <w:r w:rsidRPr="00FA3595">
        <w:rPr>
          <w:rStyle w:val="Hyperlink"/>
          <w:rFonts w:asciiTheme="majorBidi" w:hAnsiTheme="majorBidi" w:cstheme="majorBidi"/>
          <w:sz w:val="28"/>
        </w:rPr>
        <w:t>akachai.pon@vnuexhibitionsap.com</w:t>
      </w:r>
      <w:r w:rsidR="00D77EA2">
        <w:rPr>
          <w:rStyle w:val="Hyperlink"/>
          <w:rFonts w:asciiTheme="majorBidi" w:hAnsiTheme="majorBidi" w:cstheme="majorBidi"/>
          <w:sz w:val="28"/>
        </w:rPr>
        <w:fldChar w:fldCharType="end"/>
      </w:r>
      <w:r>
        <w:rPr>
          <w:rFonts w:asciiTheme="majorBidi" w:hAnsiTheme="majorBidi" w:cstheme="majorBidi"/>
          <w:sz w:val="28"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>โทร 02-6700900 ต่อ 104</w:t>
      </w:r>
    </w:p>
    <w:p w:rsidR="00DA581B" w:rsidRPr="00B10D08" w:rsidRDefault="00DA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b/>
          <w:bCs/>
          <w:sz w:val="36"/>
        </w:rPr>
      </w:pPr>
      <w:r w:rsidRPr="00B10D08">
        <w:rPr>
          <w:rFonts w:asciiTheme="majorBidi" w:hAnsiTheme="majorBidi" w:cstheme="majorBidi"/>
          <w:b/>
          <w:bCs/>
          <w:sz w:val="36"/>
          <w:cs/>
        </w:rPr>
        <w:t>สื่อมวลชนต่างประเทศ ติดต่อ</w:t>
      </w:r>
    </w:p>
    <w:p w:rsidR="00DA581B" w:rsidRPr="00B10D08" w:rsidRDefault="00DA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32"/>
          <w:szCs w:val="24"/>
        </w:rPr>
      </w:pPr>
      <w:r w:rsidRPr="00B10D08">
        <w:rPr>
          <w:rFonts w:asciiTheme="majorBidi" w:hAnsiTheme="majorBidi" w:cstheme="majorBidi"/>
          <w:sz w:val="32"/>
          <w:szCs w:val="24"/>
        </w:rPr>
        <w:t>Mr. Dietrich Holler; Email: D.Holler@DLG.org; Tel +</w:t>
      </w:r>
      <w:r w:rsidRPr="00B10D08">
        <w:rPr>
          <w:rFonts w:asciiTheme="majorBidi" w:hAnsiTheme="majorBidi" w:cstheme="majorBidi"/>
          <w:sz w:val="32"/>
          <w:szCs w:val="24"/>
          <w:cs/>
        </w:rPr>
        <w:t>49 6924788-200</w:t>
      </w:r>
    </w:p>
    <w:p w:rsidR="00DA581B" w:rsidRPr="00B10D08" w:rsidRDefault="00DA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32"/>
          <w:szCs w:val="24"/>
        </w:rPr>
      </w:pPr>
      <w:r w:rsidRPr="00B10D08">
        <w:rPr>
          <w:rFonts w:asciiTheme="majorBidi" w:hAnsiTheme="majorBidi" w:cstheme="majorBidi"/>
          <w:sz w:val="32"/>
          <w:szCs w:val="24"/>
        </w:rPr>
        <w:t>Mr. Friedrich Rach; Email: F.Rach@DLG.org; Tel +</w:t>
      </w:r>
      <w:r w:rsidRPr="00B10D08">
        <w:rPr>
          <w:rFonts w:asciiTheme="majorBidi" w:hAnsiTheme="majorBidi" w:cstheme="majorBidi"/>
          <w:sz w:val="32"/>
          <w:szCs w:val="24"/>
          <w:cs/>
        </w:rPr>
        <w:t>49 6924788-202</w:t>
      </w:r>
    </w:p>
    <w:p w:rsidR="00DA581B" w:rsidRPr="00B10D08" w:rsidRDefault="00DA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32"/>
          <w:szCs w:val="24"/>
        </w:rPr>
      </w:pPr>
      <w:r w:rsidRPr="00B10D08">
        <w:rPr>
          <w:rFonts w:asciiTheme="majorBidi" w:hAnsiTheme="majorBidi" w:cstheme="majorBidi"/>
          <w:sz w:val="32"/>
          <w:szCs w:val="24"/>
        </w:rPr>
        <w:t xml:space="preserve">Mrs. </w:t>
      </w:r>
      <w:proofErr w:type="spellStart"/>
      <w:r w:rsidRPr="00B10D08">
        <w:rPr>
          <w:rFonts w:asciiTheme="majorBidi" w:hAnsiTheme="majorBidi" w:cstheme="majorBidi"/>
          <w:sz w:val="32"/>
          <w:szCs w:val="24"/>
        </w:rPr>
        <w:t>Malene</w:t>
      </w:r>
      <w:proofErr w:type="spellEnd"/>
      <w:r w:rsidRPr="00B10D08">
        <w:rPr>
          <w:rFonts w:asciiTheme="majorBidi" w:hAnsiTheme="majorBidi" w:cstheme="majorBidi"/>
          <w:sz w:val="32"/>
          <w:szCs w:val="24"/>
        </w:rPr>
        <w:t xml:space="preserve"> </w:t>
      </w:r>
      <w:proofErr w:type="spellStart"/>
      <w:r w:rsidRPr="00B10D08">
        <w:rPr>
          <w:rFonts w:asciiTheme="majorBidi" w:hAnsiTheme="majorBidi" w:cstheme="majorBidi"/>
          <w:sz w:val="32"/>
          <w:szCs w:val="24"/>
        </w:rPr>
        <w:t>Conlong</w:t>
      </w:r>
      <w:proofErr w:type="spellEnd"/>
      <w:r w:rsidRPr="00B10D08">
        <w:rPr>
          <w:rFonts w:asciiTheme="majorBidi" w:hAnsiTheme="majorBidi" w:cstheme="majorBidi"/>
          <w:sz w:val="32"/>
          <w:szCs w:val="24"/>
        </w:rPr>
        <w:t>; E-Mail: M.conlong@dlg.org; Tel +</w:t>
      </w:r>
      <w:r w:rsidRPr="00B10D08">
        <w:rPr>
          <w:rFonts w:asciiTheme="majorBidi" w:hAnsiTheme="majorBidi" w:cstheme="majorBidi"/>
          <w:sz w:val="32"/>
          <w:szCs w:val="24"/>
          <w:cs/>
        </w:rPr>
        <w:t>49 69 247 88-237 (</w:t>
      </w:r>
      <w:r w:rsidRPr="00B10D08">
        <w:rPr>
          <w:rFonts w:asciiTheme="majorBidi" w:hAnsiTheme="majorBidi" w:cstheme="majorBidi"/>
          <w:sz w:val="32"/>
          <w:szCs w:val="24"/>
        </w:rPr>
        <w:t>International enquiries)</w:t>
      </w:r>
    </w:p>
    <w:p w:rsidR="00DA581B" w:rsidRPr="0044581B" w:rsidRDefault="00DA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20"/>
          <w:szCs w:val="16"/>
        </w:rPr>
      </w:pPr>
    </w:p>
    <w:p w:rsidR="00DA581B" w:rsidRPr="00B10D08" w:rsidRDefault="00DA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b/>
          <w:bCs/>
          <w:sz w:val="36"/>
        </w:rPr>
      </w:pPr>
      <w:r w:rsidRPr="00B10D08">
        <w:rPr>
          <w:rFonts w:asciiTheme="majorBidi" w:hAnsiTheme="majorBidi" w:cstheme="majorBidi"/>
          <w:b/>
          <w:bCs/>
          <w:sz w:val="36"/>
          <w:cs/>
        </w:rPr>
        <w:t xml:space="preserve">สื่อมวลชนไทย กรุณาติดต่อ </w:t>
      </w:r>
    </w:p>
    <w:p w:rsidR="00DA581B" w:rsidRPr="00B10D08" w:rsidRDefault="00DA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32"/>
          <w:szCs w:val="24"/>
        </w:rPr>
      </w:pPr>
      <w:r w:rsidRPr="00B10D08">
        <w:rPr>
          <w:rFonts w:asciiTheme="majorBidi" w:hAnsiTheme="majorBidi" w:cstheme="majorBidi"/>
          <w:sz w:val="32"/>
          <w:szCs w:val="24"/>
          <w:cs/>
        </w:rPr>
        <w:t>คุณปนัดดา อรรถโกวิท​</w:t>
      </w:r>
      <w:r w:rsidRPr="00B10D08">
        <w:rPr>
          <w:rFonts w:asciiTheme="majorBidi" w:hAnsiTheme="majorBidi" w:cstheme="majorBidi"/>
          <w:sz w:val="32"/>
          <w:szCs w:val="24"/>
          <w:cs/>
        </w:rPr>
        <w:tab/>
      </w:r>
      <w:r w:rsidR="000411B1">
        <w:rPr>
          <w:rFonts w:asciiTheme="majorBidi" w:hAnsiTheme="majorBidi" w:cstheme="majorBidi" w:hint="cs"/>
          <w:sz w:val="32"/>
          <w:szCs w:val="24"/>
          <w:cs/>
        </w:rPr>
        <w:t xml:space="preserve">อีเมล </w:t>
      </w:r>
      <w:hyperlink r:id="rId10" w:history="1">
        <w:r w:rsidR="000411B1" w:rsidRPr="00FA3595">
          <w:rPr>
            <w:rStyle w:val="Hyperlink"/>
            <w:rFonts w:asciiTheme="majorBidi" w:hAnsiTheme="majorBidi" w:cstheme="majorBidi"/>
            <w:sz w:val="32"/>
            <w:szCs w:val="24"/>
          </w:rPr>
          <w:t>panadda@vnuexhibitionsap.com</w:t>
        </w:r>
        <w:r w:rsidR="000411B1" w:rsidRPr="000411B1">
          <w:rPr>
            <w:rStyle w:val="Hyperlink"/>
            <w:rFonts w:asciiTheme="majorBidi" w:hAnsiTheme="majorBidi" w:cstheme="majorBidi"/>
            <w:color w:val="auto"/>
            <w:sz w:val="32"/>
            <w:szCs w:val="24"/>
            <w:u w:val="none"/>
          </w:rPr>
          <w:t xml:space="preserve"> </w:t>
        </w:r>
        <w:r w:rsidR="000411B1" w:rsidRPr="000411B1">
          <w:rPr>
            <w:rStyle w:val="Hyperlink"/>
            <w:rFonts w:asciiTheme="majorBidi" w:hAnsiTheme="majorBidi" w:cstheme="majorBidi" w:hint="cs"/>
            <w:color w:val="auto"/>
            <w:sz w:val="32"/>
            <w:szCs w:val="24"/>
            <w:u w:val="none"/>
            <w:cs/>
          </w:rPr>
          <w:t>โทร</w:t>
        </w:r>
      </w:hyperlink>
      <w:r w:rsidR="000411B1">
        <w:rPr>
          <w:rFonts w:asciiTheme="majorBidi" w:hAnsiTheme="majorBidi" w:cstheme="majorBidi" w:hint="cs"/>
          <w:sz w:val="32"/>
          <w:szCs w:val="24"/>
          <w:cs/>
        </w:rPr>
        <w:t xml:space="preserve"> </w:t>
      </w:r>
      <w:r w:rsidRPr="00B10D08">
        <w:rPr>
          <w:rFonts w:asciiTheme="majorBidi" w:hAnsiTheme="majorBidi" w:cstheme="majorBidi"/>
          <w:sz w:val="32"/>
          <w:szCs w:val="24"/>
        </w:rPr>
        <w:t>02-670-0900</w:t>
      </w:r>
      <w:r w:rsidRPr="00B10D08">
        <w:rPr>
          <w:rFonts w:asciiTheme="majorBidi" w:hAnsiTheme="majorBidi" w:cstheme="majorBidi"/>
          <w:sz w:val="32"/>
          <w:szCs w:val="24"/>
          <w:cs/>
        </w:rPr>
        <w:t xml:space="preserve"> ต่อ </w:t>
      </w:r>
      <w:r w:rsidR="000411B1">
        <w:rPr>
          <w:rFonts w:asciiTheme="majorBidi" w:hAnsiTheme="majorBidi" w:cstheme="majorBidi"/>
          <w:sz w:val="32"/>
          <w:szCs w:val="24"/>
        </w:rPr>
        <w:t>204</w:t>
      </w:r>
      <w:r w:rsidR="000411B1">
        <w:rPr>
          <w:rFonts w:asciiTheme="majorBidi" w:hAnsiTheme="majorBidi" w:cstheme="majorBidi"/>
          <w:sz w:val="32"/>
          <w:szCs w:val="24"/>
        </w:rPr>
        <w:tab/>
      </w:r>
      <w:r w:rsidRPr="00B10D08">
        <w:rPr>
          <w:rFonts w:asciiTheme="majorBidi" w:hAnsiTheme="majorBidi" w:cstheme="majorBidi"/>
          <w:sz w:val="32"/>
          <w:szCs w:val="24"/>
        </w:rPr>
        <w:t>​</w:t>
      </w:r>
      <w:r w:rsidR="000411B1" w:rsidRPr="00B10D08">
        <w:rPr>
          <w:rFonts w:asciiTheme="majorBidi" w:hAnsiTheme="majorBidi" w:cstheme="majorBidi"/>
          <w:sz w:val="32"/>
          <w:szCs w:val="24"/>
        </w:rPr>
        <w:t xml:space="preserve"> </w:t>
      </w:r>
    </w:p>
    <w:p w:rsidR="00DA581B" w:rsidRDefault="00DA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32"/>
          <w:szCs w:val="24"/>
        </w:rPr>
      </w:pPr>
      <w:r w:rsidRPr="00B10D08">
        <w:rPr>
          <w:rFonts w:asciiTheme="majorBidi" w:hAnsiTheme="majorBidi" w:cstheme="majorBidi"/>
          <w:sz w:val="32"/>
          <w:szCs w:val="24"/>
          <w:cs/>
        </w:rPr>
        <w:t>คุณแสงทิพ เตชะปฏิภาณดี ​</w:t>
      </w:r>
      <w:r w:rsidRPr="00B10D08">
        <w:rPr>
          <w:rFonts w:asciiTheme="majorBidi" w:hAnsiTheme="majorBidi" w:cstheme="majorBidi"/>
          <w:sz w:val="32"/>
          <w:szCs w:val="24"/>
          <w:cs/>
        </w:rPr>
        <w:tab/>
      </w:r>
      <w:r w:rsidR="000411B1">
        <w:rPr>
          <w:rFonts w:asciiTheme="majorBidi" w:hAnsiTheme="majorBidi" w:cstheme="majorBidi" w:hint="cs"/>
          <w:sz w:val="32"/>
          <w:szCs w:val="24"/>
          <w:cs/>
        </w:rPr>
        <w:t xml:space="preserve">อีเมล </w:t>
      </w:r>
      <w:r w:rsidRPr="00B10D08">
        <w:rPr>
          <w:rFonts w:asciiTheme="majorBidi" w:hAnsiTheme="majorBidi" w:cstheme="majorBidi"/>
          <w:sz w:val="32"/>
          <w:szCs w:val="24"/>
        </w:rPr>
        <w:t>​</w:t>
      </w:r>
      <w:hyperlink r:id="rId11" w:history="1">
        <w:r w:rsidR="00464839" w:rsidRPr="007E6612">
          <w:rPr>
            <w:rStyle w:val="Hyperlink"/>
            <w:rFonts w:asciiTheme="majorBidi" w:hAnsiTheme="majorBidi" w:cstheme="majorBidi"/>
            <w:sz w:val="32"/>
            <w:szCs w:val="24"/>
          </w:rPr>
          <w:t xml:space="preserve">saengtip.won@vnuexhibitionsap.com </w:t>
        </w:r>
        <w:r w:rsidR="00464839" w:rsidRPr="007E6612">
          <w:rPr>
            <w:rStyle w:val="Hyperlink"/>
            <w:rFonts w:asciiTheme="majorBidi" w:hAnsiTheme="majorBidi" w:cstheme="majorBidi" w:hint="cs"/>
            <w:sz w:val="32"/>
            <w:szCs w:val="24"/>
            <w:cs/>
          </w:rPr>
          <w:t>โทร</w:t>
        </w:r>
      </w:hyperlink>
      <w:r w:rsidR="000411B1">
        <w:rPr>
          <w:rFonts w:asciiTheme="majorBidi" w:hAnsiTheme="majorBidi" w:cstheme="majorBidi" w:hint="cs"/>
          <w:sz w:val="32"/>
          <w:szCs w:val="24"/>
          <w:cs/>
        </w:rPr>
        <w:t xml:space="preserve"> </w:t>
      </w:r>
      <w:r w:rsidR="000411B1" w:rsidRPr="00B10D08">
        <w:rPr>
          <w:rFonts w:asciiTheme="majorBidi" w:hAnsiTheme="majorBidi" w:cstheme="majorBidi"/>
          <w:sz w:val="32"/>
          <w:szCs w:val="24"/>
        </w:rPr>
        <w:t>02-670-0900</w:t>
      </w:r>
      <w:r w:rsidR="000411B1" w:rsidRPr="00B10D08">
        <w:rPr>
          <w:rFonts w:asciiTheme="majorBidi" w:hAnsiTheme="majorBidi" w:cstheme="majorBidi"/>
          <w:sz w:val="32"/>
          <w:szCs w:val="24"/>
          <w:cs/>
        </w:rPr>
        <w:t xml:space="preserve"> ต่อ </w:t>
      </w:r>
      <w:r w:rsidR="00464839">
        <w:rPr>
          <w:rFonts w:asciiTheme="majorBidi" w:hAnsiTheme="majorBidi" w:cstheme="majorBidi"/>
          <w:sz w:val="32"/>
          <w:szCs w:val="24"/>
        </w:rPr>
        <w:t>122</w:t>
      </w:r>
    </w:p>
    <w:p w:rsidR="000411B1" w:rsidRPr="0044581B" w:rsidRDefault="000411B1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20"/>
          <w:szCs w:val="16"/>
        </w:rPr>
      </w:pPr>
    </w:p>
    <w:p w:rsidR="0044581B" w:rsidRPr="0044581B" w:rsidRDefault="0044581B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b/>
          <w:bCs/>
          <w:sz w:val="36"/>
        </w:rPr>
      </w:pPr>
      <w:r w:rsidRPr="0044581B">
        <w:rPr>
          <w:rFonts w:asciiTheme="majorBidi" w:hAnsiTheme="majorBidi" w:cstheme="majorBidi" w:hint="cs"/>
          <w:b/>
          <w:bCs/>
          <w:sz w:val="36"/>
          <w:cs/>
        </w:rPr>
        <w:t xml:space="preserve">แลกเปลี่ยนและอัพเดทข่าวสารในแวดวงเกษตรได้ที่ </w:t>
      </w:r>
    </w:p>
    <w:p w:rsidR="0044581B" w:rsidRPr="0044581B" w:rsidRDefault="002C3021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32"/>
          <w:szCs w:val="24"/>
        </w:rPr>
      </w:pPr>
      <w:hyperlink r:id="rId12" w:history="1">
        <w:r w:rsidR="0044581B" w:rsidRPr="005A1B56">
          <w:rPr>
            <w:rStyle w:val="Hyperlink"/>
            <w:rFonts w:asciiTheme="majorBidi" w:hAnsiTheme="majorBidi" w:cstheme="majorBidi"/>
            <w:sz w:val="32"/>
            <w:szCs w:val="24"/>
          </w:rPr>
          <w:t>https://www.facebook.com/agritechnica.asia</w:t>
        </w:r>
      </w:hyperlink>
      <w:r w:rsidR="0044581B">
        <w:rPr>
          <w:rFonts w:asciiTheme="majorBidi" w:hAnsiTheme="majorBidi" w:cstheme="majorBidi"/>
          <w:sz w:val="32"/>
          <w:szCs w:val="24"/>
        </w:rPr>
        <w:t xml:space="preserve"> </w:t>
      </w:r>
    </w:p>
    <w:p w:rsidR="000411B1" w:rsidRPr="0044581B" w:rsidRDefault="002C3021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32"/>
          <w:szCs w:val="24"/>
          <w:cs/>
        </w:rPr>
      </w:pPr>
      <w:hyperlink r:id="rId13" w:history="1">
        <w:r w:rsidR="0044581B" w:rsidRPr="005A1B56">
          <w:rPr>
            <w:rStyle w:val="Hyperlink"/>
            <w:rFonts w:asciiTheme="majorBidi" w:hAnsiTheme="majorBidi" w:cstheme="majorBidi"/>
            <w:sz w:val="32"/>
            <w:szCs w:val="24"/>
          </w:rPr>
          <w:t>https://twitter.com/Agritechnicasia</w:t>
        </w:r>
      </w:hyperlink>
      <w:r w:rsidR="0044581B">
        <w:rPr>
          <w:rFonts w:asciiTheme="majorBidi" w:hAnsiTheme="majorBidi" w:cstheme="majorBidi" w:hint="cs"/>
          <w:sz w:val="32"/>
          <w:szCs w:val="24"/>
          <w:cs/>
        </w:rPr>
        <w:t xml:space="preserve"> </w:t>
      </w:r>
    </w:p>
    <w:p w:rsidR="005B3102" w:rsidRPr="0044581B" w:rsidRDefault="002C3021" w:rsidP="0044581B">
      <w:pPr>
        <w:spacing w:after="0" w:line="240" w:lineRule="auto"/>
        <w:contextualSpacing/>
        <w:jc w:val="thaiDistribute"/>
        <w:rPr>
          <w:rFonts w:asciiTheme="majorBidi" w:hAnsiTheme="majorBidi" w:cstheme="majorBidi"/>
          <w:sz w:val="32"/>
          <w:szCs w:val="24"/>
          <w:cs/>
        </w:rPr>
      </w:pPr>
      <w:hyperlink r:id="rId14" w:history="1">
        <w:r w:rsidR="00DA581B" w:rsidRPr="00B10D08">
          <w:rPr>
            <w:rStyle w:val="Hyperlink"/>
            <w:rFonts w:asciiTheme="majorBidi" w:hAnsiTheme="majorBidi" w:cstheme="majorBidi"/>
            <w:b/>
            <w:bCs/>
            <w:sz w:val="32"/>
            <w:szCs w:val="24"/>
          </w:rPr>
          <w:t>www.AGRITECHNICA-ASIA.com</w:t>
        </w:r>
      </w:hyperlink>
    </w:p>
    <w:sectPr w:rsidR="005B3102" w:rsidRPr="0044581B" w:rsidSect="002151F0">
      <w:headerReference w:type="default" r:id="rId15"/>
      <w:footerReference w:type="default" r:id="rId16"/>
      <w:pgSz w:w="12240" w:h="15840" w:code="1"/>
      <w:pgMar w:top="1276" w:right="1440" w:bottom="1440" w:left="1440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021" w:rsidRDefault="002C3021" w:rsidP="00D91479">
      <w:pPr>
        <w:spacing w:after="0" w:line="240" w:lineRule="auto"/>
      </w:pPr>
      <w:r>
        <w:separator/>
      </w:r>
    </w:p>
  </w:endnote>
  <w:endnote w:type="continuationSeparator" w:id="0">
    <w:p w:rsidR="002C3021" w:rsidRDefault="002C3021" w:rsidP="00D91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6F6" w:rsidRDefault="000F51C1" w:rsidP="001D76F6">
    <w:pPr>
      <w:pStyle w:val="Footer"/>
      <w:jc w:val="center"/>
    </w:pPr>
    <w:r w:rsidRPr="000F51C1">
      <w:t xml:space="preserve"> </w:t>
    </w:r>
    <w:r>
      <w:rPr>
        <w:noProof/>
      </w:rPr>
      <w:drawing>
        <wp:inline distT="0" distB="0" distL="0" distR="0">
          <wp:extent cx="793750" cy="476250"/>
          <wp:effectExtent l="0" t="0" r="6350" b="0"/>
          <wp:docPr id="11" name="Grafik 11" descr="http://www.dlg.org/fileadmin/_processed_/csm_DLG_International_a08c66977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lg.org/fileadmin/_processed_/csm_DLG_International_a08c66977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207" cy="47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 w:bidi="ar-SA"/>
      </w:rPr>
      <w:t xml:space="preserve"> </w:t>
    </w:r>
    <w:r w:rsidR="001D76F6">
      <w:rPr>
        <w:noProof/>
      </w:rPr>
      <w:drawing>
        <wp:inline distT="0" distB="0" distL="0" distR="0">
          <wp:extent cx="1476375" cy="311363"/>
          <wp:effectExtent l="0" t="0" r="0" b="0"/>
          <wp:docPr id="1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NU-AP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311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021" w:rsidRDefault="002C3021" w:rsidP="00D91479">
      <w:pPr>
        <w:spacing w:after="0" w:line="240" w:lineRule="auto"/>
      </w:pPr>
      <w:r>
        <w:separator/>
      </w:r>
    </w:p>
  </w:footnote>
  <w:footnote w:type="continuationSeparator" w:id="0">
    <w:p w:rsidR="002C3021" w:rsidRDefault="002C3021" w:rsidP="00D91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479" w:rsidRPr="001D76F6" w:rsidRDefault="001D76F6" w:rsidP="00D91FD3">
    <w:pPr>
      <w:pStyle w:val="Header"/>
      <w:tabs>
        <w:tab w:val="clear" w:pos="4513"/>
        <w:tab w:val="clear" w:pos="9026"/>
        <w:tab w:val="left" w:pos="195"/>
        <w:tab w:val="right" w:pos="3969"/>
        <w:tab w:val="center" w:pos="5812"/>
        <w:tab w:val="right" w:pos="9360"/>
      </w:tabs>
      <w:jc w:val="right"/>
    </w:pPr>
    <w:r>
      <w:rPr>
        <w:color w:val="1155CC"/>
        <w:shd w:val="clear" w:color="auto" w:fill="FFFFFF"/>
      </w:rPr>
      <w:tab/>
    </w:r>
    <w:r w:rsidR="004F0C7E" w:rsidRPr="004F0C7E">
      <w:rPr>
        <w:noProof/>
        <w:color w:val="1155CC"/>
        <w:shd w:val="clear" w:color="auto" w:fill="FFFFFF"/>
      </w:rPr>
      <w:drawing>
        <wp:inline distT="0" distB="0" distL="0" distR="0">
          <wp:extent cx="1508125" cy="914087"/>
          <wp:effectExtent l="0" t="0" r="0" b="635"/>
          <wp:docPr id="10" name="Grafik 10" descr="G:\Projekte\Geschaeftsbereich_III\Agritechnica Asia\PR + Kommunikation\Logos\Logo FINAL\Logo_AgriTechnica_Asia_po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rojekte\Geschaeftsbereich_III\Agritechnica Asia\PR + Kommunikation\Logos\Logo FINAL\Logo_AgriTechnica_Asia_pos_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84" b="11873"/>
                  <a:stretch/>
                </pic:blipFill>
                <pic:spPr bwMode="auto">
                  <a:xfrm>
                    <a:off x="0" y="0"/>
                    <a:ext cx="1520551" cy="921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1155CC"/>
        <w:shd w:val="clear" w:color="auto" w:fill="FFFFFF"/>
      </w:rPr>
      <w:tab/>
    </w:r>
    <w:r w:rsidR="00D91FD3">
      <w:rPr>
        <w:color w:val="1155CC"/>
        <w:shd w:val="clear" w:color="auto" w:fill="FFFFFF"/>
      </w:rPr>
      <w:tab/>
    </w:r>
    <w:r>
      <w:rPr>
        <w:color w:val="1155CC"/>
        <w:shd w:val="clear" w:color="auto" w:fill="FFFFFF"/>
      </w:rPr>
      <w:tab/>
    </w:r>
    <w:hyperlink r:id="rId2" w:history="1">
      <w:r w:rsidRPr="001D76F6">
        <w:rPr>
          <w:rStyle w:val="Hyperlink"/>
          <w:color w:val="000000" w:themeColor="text1"/>
          <w:u w:val="none"/>
          <w:shd w:val="clear" w:color="auto" w:fill="FFFFFF"/>
        </w:rPr>
        <w:t>www.AGRITECHNICA-ASIA.com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D02A6"/>
    <w:multiLevelType w:val="hybridMultilevel"/>
    <w:tmpl w:val="6FEC38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479"/>
    <w:rsid w:val="00001FC8"/>
    <w:rsid w:val="00016398"/>
    <w:rsid w:val="0002719E"/>
    <w:rsid w:val="000411B1"/>
    <w:rsid w:val="00044AC6"/>
    <w:rsid w:val="00064291"/>
    <w:rsid w:val="00070166"/>
    <w:rsid w:val="00077F1E"/>
    <w:rsid w:val="000818CD"/>
    <w:rsid w:val="00083126"/>
    <w:rsid w:val="00087795"/>
    <w:rsid w:val="0009197E"/>
    <w:rsid w:val="00093A36"/>
    <w:rsid w:val="00093A4F"/>
    <w:rsid w:val="000D0995"/>
    <w:rsid w:val="000D0FF8"/>
    <w:rsid w:val="000D5C1D"/>
    <w:rsid w:val="000E19CF"/>
    <w:rsid w:val="000F33C7"/>
    <w:rsid w:val="000F51C1"/>
    <w:rsid w:val="000F783B"/>
    <w:rsid w:val="00114B40"/>
    <w:rsid w:val="001418E6"/>
    <w:rsid w:val="00181094"/>
    <w:rsid w:val="00185CC5"/>
    <w:rsid w:val="00192E84"/>
    <w:rsid w:val="001A6240"/>
    <w:rsid w:val="001D76F6"/>
    <w:rsid w:val="001E4472"/>
    <w:rsid w:val="001E4F97"/>
    <w:rsid w:val="00200D13"/>
    <w:rsid w:val="00202550"/>
    <w:rsid w:val="00203751"/>
    <w:rsid w:val="002151F0"/>
    <w:rsid w:val="00221D7F"/>
    <w:rsid w:val="002246F2"/>
    <w:rsid w:val="002472E9"/>
    <w:rsid w:val="002519C9"/>
    <w:rsid w:val="0025274D"/>
    <w:rsid w:val="00254BDF"/>
    <w:rsid w:val="00262430"/>
    <w:rsid w:val="0027675E"/>
    <w:rsid w:val="00290497"/>
    <w:rsid w:val="002A32D8"/>
    <w:rsid w:val="002A7141"/>
    <w:rsid w:val="002C3021"/>
    <w:rsid w:val="002E3146"/>
    <w:rsid w:val="002E4EA2"/>
    <w:rsid w:val="00336E75"/>
    <w:rsid w:val="003667F6"/>
    <w:rsid w:val="00385B0F"/>
    <w:rsid w:val="00390DA8"/>
    <w:rsid w:val="00395739"/>
    <w:rsid w:val="003B2B2D"/>
    <w:rsid w:val="003B7FEE"/>
    <w:rsid w:val="003E3F66"/>
    <w:rsid w:val="003E7287"/>
    <w:rsid w:val="003F62D9"/>
    <w:rsid w:val="00412AC2"/>
    <w:rsid w:val="00412ACA"/>
    <w:rsid w:val="0041507D"/>
    <w:rsid w:val="00421ED6"/>
    <w:rsid w:val="004412CA"/>
    <w:rsid w:val="0044581B"/>
    <w:rsid w:val="00450581"/>
    <w:rsid w:val="00453C94"/>
    <w:rsid w:val="00456820"/>
    <w:rsid w:val="00464839"/>
    <w:rsid w:val="00475F74"/>
    <w:rsid w:val="00487E3B"/>
    <w:rsid w:val="00491394"/>
    <w:rsid w:val="004A2571"/>
    <w:rsid w:val="004A7DEA"/>
    <w:rsid w:val="004B4D22"/>
    <w:rsid w:val="004C2C25"/>
    <w:rsid w:val="004F0C7E"/>
    <w:rsid w:val="00517DD9"/>
    <w:rsid w:val="00531715"/>
    <w:rsid w:val="00550240"/>
    <w:rsid w:val="00566179"/>
    <w:rsid w:val="005726E4"/>
    <w:rsid w:val="005B3102"/>
    <w:rsid w:val="005B65EB"/>
    <w:rsid w:val="005C1751"/>
    <w:rsid w:val="005C192D"/>
    <w:rsid w:val="005C60D3"/>
    <w:rsid w:val="005E4AA9"/>
    <w:rsid w:val="005F55C9"/>
    <w:rsid w:val="006026DB"/>
    <w:rsid w:val="0064533C"/>
    <w:rsid w:val="00652D2A"/>
    <w:rsid w:val="00661DDD"/>
    <w:rsid w:val="00676ED8"/>
    <w:rsid w:val="00692C92"/>
    <w:rsid w:val="006A2CAF"/>
    <w:rsid w:val="006A4A82"/>
    <w:rsid w:val="006A60C1"/>
    <w:rsid w:val="006A6B4C"/>
    <w:rsid w:val="006B0673"/>
    <w:rsid w:val="006B4150"/>
    <w:rsid w:val="006B47C3"/>
    <w:rsid w:val="006C2199"/>
    <w:rsid w:val="006C4918"/>
    <w:rsid w:val="006F0DCF"/>
    <w:rsid w:val="00714B93"/>
    <w:rsid w:val="00721660"/>
    <w:rsid w:val="0072686F"/>
    <w:rsid w:val="00741CB2"/>
    <w:rsid w:val="00761560"/>
    <w:rsid w:val="0076405C"/>
    <w:rsid w:val="007715C6"/>
    <w:rsid w:val="00780E37"/>
    <w:rsid w:val="0079075B"/>
    <w:rsid w:val="007955D5"/>
    <w:rsid w:val="00797B76"/>
    <w:rsid w:val="007A2338"/>
    <w:rsid w:val="007A2348"/>
    <w:rsid w:val="007B1F95"/>
    <w:rsid w:val="007B4BFE"/>
    <w:rsid w:val="007B6D19"/>
    <w:rsid w:val="007E0DFA"/>
    <w:rsid w:val="00833871"/>
    <w:rsid w:val="008355EA"/>
    <w:rsid w:val="00841B49"/>
    <w:rsid w:val="008548B4"/>
    <w:rsid w:val="00866000"/>
    <w:rsid w:val="0087196B"/>
    <w:rsid w:val="008739B2"/>
    <w:rsid w:val="008914AA"/>
    <w:rsid w:val="008D1B84"/>
    <w:rsid w:val="008F244C"/>
    <w:rsid w:val="008F7D90"/>
    <w:rsid w:val="00912AD4"/>
    <w:rsid w:val="00915395"/>
    <w:rsid w:val="00930B80"/>
    <w:rsid w:val="009317DF"/>
    <w:rsid w:val="00936164"/>
    <w:rsid w:val="00945C2F"/>
    <w:rsid w:val="00961D0F"/>
    <w:rsid w:val="009621C5"/>
    <w:rsid w:val="00994C64"/>
    <w:rsid w:val="009A0F76"/>
    <w:rsid w:val="009B1236"/>
    <w:rsid w:val="009C0F18"/>
    <w:rsid w:val="009C5DD8"/>
    <w:rsid w:val="009D3EC6"/>
    <w:rsid w:val="009E0536"/>
    <w:rsid w:val="009E6AF9"/>
    <w:rsid w:val="009F3836"/>
    <w:rsid w:val="009F7A0A"/>
    <w:rsid w:val="00A10E92"/>
    <w:rsid w:val="00A12931"/>
    <w:rsid w:val="00A2747A"/>
    <w:rsid w:val="00A30079"/>
    <w:rsid w:val="00A56C60"/>
    <w:rsid w:val="00A57192"/>
    <w:rsid w:val="00A956BB"/>
    <w:rsid w:val="00AA6901"/>
    <w:rsid w:val="00AC43C5"/>
    <w:rsid w:val="00AD3567"/>
    <w:rsid w:val="00AF778C"/>
    <w:rsid w:val="00B10D08"/>
    <w:rsid w:val="00B111D0"/>
    <w:rsid w:val="00B15097"/>
    <w:rsid w:val="00B22C06"/>
    <w:rsid w:val="00B24FAC"/>
    <w:rsid w:val="00B61EE2"/>
    <w:rsid w:val="00B83038"/>
    <w:rsid w:val="00B92F35"/>
    <w:rsid w:val="00B97216"/>
    <w:rsid w:val="00BA5479"/>
    <w:rsid w:val="00BC0903"/>
    <w:rsid w:val="00BD3156"/>
    <w:rsid w:val="00BF3265"/>
    <w:rsid w:val="00BF7464"/>
    <w:rsid w:val="00C00993"/>
    <w:rsid w:val="00C13DB9"/>
    <w:rsid w:val="00C65EA0"/>
    <w:rsid w:val="00C81418"/>
    <w:rsid w:val="00C86872"/>
    <w:rsid w:val="00CA5F15"/>
    <w:rsid w:val="00CD0EE7"/>
    <w:rsid w:val="00CE33C5"/>
    <w:rsid w:val="00CF03B1"/>
    <w:rsid w:val="00D05738"/>
    <w:rsid w:val="00D16360"/>
    <w:rsid w:val="00D35B9A"/>
    <w:rsid w:val="00D61544"/>
    <w:rsid w:val="00D77EA2"/>
    <w:rsid w:val="00D8012D"/>
    <w:rsid w:val="00D8479C"/>
    <w:rsid w:val="00D85FBA"/>
    <w:rsid w:val="00D91479"/>
    <w:rsid w:val="00D91F1F"/>
    <w:rsid w:val="00D91FD3"/>
    <w:rsid w:val="00DA581B"/>
    <w:rsid w:val="00DD0100"/>
    <w:rsid w:val="00DD7D50"/>
    <w:rsid w:val="00DE4D94"/>
    <w:rsid w:val="00DF2D2B"/>
    <w:rsid w:val="00DF76BE"/>
    <w:rsid w:val="00E02A40"/>
    <w:rsid w:val="00E05674"/>
    <w:rsid w:val="00E0622A"/>
    <w:rsid w:val="00E31EA8"/>
    <w:rsid w:val="00E61BC5"/>
    <w:rsid w:val="00E63697"/>
    <w:rsid w:val="00E72F30"/>
    <w:rsid w:val="00EA0CA3"/>
    <w:rsid w:val="00EB68B2"/>
    <w:rsid w:val="00EC25A7"/>
    <w:rsid w:val="00EC61C4"/>
    <w:rsid w:val="00ED28E3"/>
    <w:rsid w:val="00F16E44"/>
    <w:rsid w:val="00F20656"/>
    <w:rsid w:val="00F30EF9"/>
    <w:rsid w:val="00F31E9F"/>
    <w:rsid w:val="00F33911"/>
    <w:rsid w:val="00F40B1A"/>
    <w:rsid w:val="00F41E08"/>
    <w:rsid w:val="00F50D47"/>
    <w:rsid w:val="00F614E8"/>
    <w:rsid w:val="00F67422"/>
    <w:rsid w:val="00F74D22"/>
    <w:rsid w:val="00F82CBD"/>
    <w:rsid w:val="00F9394F"/>
    <w:rsid w:val="00FE4D72"/>
    <w:rsid w:val="00FF1E40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DB9BDF-A4E7-4487-90D0-4C8CEE36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1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479"/>
  </w:style>
  <w:style w:type="paragraph" w:styleId="Footer">
    <w:name w:val="footer"/>
    <w:basedOn w:val="Normal"/>
    <w:link w:val="FooterChar"/>
    <w:uiPriority w:val="99"/>
    <w:unhideWhenUsed/>
    <w:rsid w:val="00D91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479"/>
  </w:style>
  <w:style w:type="paragraph" w:styleId="BalloonText">
    <w:name w:val="Balloon Text"/>
    <w:basedOn w:val="Normal"/>
    <w:link w:val="BalloonTextChar"/>
    <w:uiPriority w:val="99"/>
    <w:semiHidden/>
    <w:unhideWhenUsed/>
    <w:rsid w:val="00D914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479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DF2D2B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0F51C1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676ED8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676ED8"/>
    <w:pPr>
      <w:spacing w:after="160" w:line="259" w:lineRule="auto"/>
      <w:ind w:left="720"/>
      <w:contextualSpacing/>
    </w:pPr>
    <w:rPr>
      <w:szCs w:val="22"/>
      <w:lang w:val="de-DE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A3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2D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2D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2D8"/>
    <w:rPr>
      <w:b/>
      <w:bCs/>
      <w:sz w:val="20"/>
      <w:szCs w:val="25"/>
    </w:rPr>
  </w:style>
  <w:style w:type="character" w:customStyle="1" w:styleId="hps">
    <w:name w:val="hps"/>
    <w:basedOn w:val="DefaultParagraphFont"/>
    <w:rsid w:val="00202550"/>
  </w:style>
  <w:style w:type="paragraph" w:styleId="Title">
    <w:name w:val="Title"/>
    <w:basedOn w:val="Normal"/>
    <w:link w:val="TitleChar"/>
    <w:uiPriority w:val="99"/>
    <w:qFormat/>
    <w:rsid w:val="00761560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lang w:val="de-DE" w:eastAsia="de-DE" w:bidi="ar-SA"/>
    </w:rPr>
  </w:style>
  <w:style w:type="character" w:customStyle="1" w:styleId="TitleChar">
    <w:name w:val="Title Char"/>
    <w:basedOn w:val="DefaultParagraphFont"/>
    <w:link w:val="Title"/>
    <w:uiPriority w:val="99"/>
    <w:rsid w:val="00761560"/>
    <w:rPr>
      <w:rFonts w:ascii="Arial" w:eastAsia="Times New Roman" w:hAnsi="Arial" w:cs="Times New Roman"/>
      <w:b/>
      <w:bCs/>
      <w:sz w:val="28"/>
      <w:szCs w:val="24"/>
      <w:lang w:val="de-DE" w:eastAsia="de-DE" w:bidi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956BB"/>
    <w:pPr>
      <w:spacing w:after="0" w:line="240" w:lineRule="auto"/>
    </w:pPr>
    <w:rPr>
      <w:rFonts w:ascii="Arial" w:eastAsia="Times New Roman" w:hAnsi="Arial"/>
      <w:color w:val="000000" w:themeColor="text1"/>
      <w:szCs w:val="21"/>
      <w:lang w:val="de-DE"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56BB"/>
    <w:rPr>
      <w:rFonts w:ascii="Arial" w:eastAsia="Times New Roman" w:hAnsi="Arial"/>
      <w:color w:val="000000" w:themeColor="text1"/>
      <w:szCs w:val="21"/>
      <w:lang w:val="de-DE" w:bidi="ar-SA"/>
    </w:rPr>
  </w:style>
  <w:style w:type="paragraph" w:customStyle="1" w:styleId="Default">
    <w:name w:val="Default"/>
    <w:basedOn w:val="Normal"/>
    <w:uiPriority w:val="99"/>
    <w:rsid w:val="00833871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witter.com/Agritechnicasi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agritechnica.asi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engtip.won@vnuexhibitionsap.com%20&#3650;&#3607;&#3619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panadda@vnuexhibitionsap.com%20&#3650;&#3607;&#3619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GRITECHNICA-ASIA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GRITECHNICA-ASIA.com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ADE55-BC18-4806-9CAF-EEF630F2E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787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Nalinrat Ananamnuaylap</dc:creator>
  <cp:lastModifiedBy>Saengtip Wongboonma</cp:lastModifiedBy>
  <cp:revision>4</cp:revision>
  <cp:lastPrinted>2016-07-08T07:53:00Z</cp:lastPrinted>
  <dcterms:created xsi:type="dcterms:W3CDTF">2016-07-15T04:19:00Z</dcterms:created>
  <dcterms:modified xsi:type="dcterms:W3CDTF">2016-07-15T04:38:00Z</dcterms:modified>
</cp:coreProperties>
</file>